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5621A" w14:textId="353E8911" w:rsidR="4B73A455" w:rsidRDefault="4B73A455" w:rsidP="4B73A455">
      <w:pPr>
        <w:rPr>
          <w:b/>
          <w:bCs/>
          <w:sz w:val="96"/>
          <w:szCs w:val="96"/>
        </w:rPr>
      </w:pPr>
    </w:p>
    <w:p w14:paraId="7B5CAEB5" w14:textId="5273F938" w:rsidR="003A7769" w:rsidRDefault="0ABE0B20" w:rsidP="4B73A455">
      <w:pPr>
        <w:rPr>
          <w:b/>
          <w:bCs/>
          <w:sz w:val="96"/>
          <w:szCs w:val="96"/>
        </w:rPr>
      </w:pPr>
      <w:r w:rsidRPr="4B73A455">
        <w:rPr>
          <w:b/>
          <w:bCs/>
          <w:sz w:val="96"/>
          <w:szCs w:val="96"/>
        </w:rPr>
        <w:t>Projectportfolio</w:t>
      </w:r>
    </w:p>
    <w:p w14:paraId="657790C5" w14:textId="0B9485E0" w:rsidR="4B73A455" w:rsidRDefault="51D3904B" w:rsidP="2E75C8BC">
      <w:pPr>
        <w:spacing w:after="0"/>
        <w:jc w:val="both"/>
        <w:rPr>
          <w:b/>
          <w:bCs/>
          <w:sz w:val="52"/>
          <w:szCs w:val="52"/>
        </w:rPr>
      </w:pPr>
      <w:r w:rsidRPr="7802A44A">
        <w:rPr>
          <w:b/>
          <w:bCs/>
          <w:sz w:val="52"/>
          <w:szCs w:val="52"/>
        </w:rPr>
        <w:t>2</w:t>
      </w:r>
      <w:r w:rsidR="00703254">
        <w:rPr>
          <w:b/>
          <w:bCs/>
          <w:sz w:val="52"/>
          <w:szCs w:val="52"/>
        </w:rPr>
        <w:t>5</w:t>
      </w:r>
      <w:r w:rsidRPr="7802A44A">
        <w:rPr>
          <w:b/>
          <w:bCs/>
          <w:sz w:val="52"/>
          <w:szCs w:val="52"/>
        </w:rPr>
        <w:t>v2</w:t>
      </w:r>
      <w:r w:rsidR="00703254">
        <w:rPr>
          <w:b/>
          <w:bCs/>
          <w:sz w:val="52"/>
          <w:szCs w:val="52"/>
        </w:rPr>
        <w:t>725</w:t>
      </w:r>
      <w:r w:rsidRPr="7802A44A">
        <w:rPr>
          <w:b/>
          <w:bCs/>
          <w:sz w:val="52"/>
          <w:szCs w:val="52"/>
        </w:rPr>
        <w:t xml:space="preserve"> </w:t>
      </w:r>
      <w:r w:rsidR="00703254">
        <w:rPr>
          <w:b/>
          <w:bCs/>
          <w:sz w:val="52"/>
          <w:szCs w:val="52"/>
        </w:rPr>
        <w:t>Natuurgebied Ruygeborg 2</w:t>
      </w:r>
    </w:p>
    <w:p w14:paraId="4BA60325" w14:textId="32A50D40" w:rsidR="4B73A455" w:rsidRDefault="00306E5C" w:rsidP="7802A44A">
      <w:r>
        <w:rPr>
          <w:rStyle w:val="Hyperlink"/>
        </w:rPr>
        <w:br/>
      </w:r>
      <w:r w:rsidR="59F53AF9">
        <w:rPr>
          <w:noProof/>
        </w:rPr>
        <w:drawing>
          <wp:inline distT="0" distB="0" distL="0" distR="0" wp14:anchorId="09F9C0EE" wp14:editId="64BB089E">
            <wp:extent cx="5724525" cy="3228975"/>
            <wp:effectExtent l="0" t="0" r="0" b="0"/>
            <wp:docPr id="6818174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1749" name=""/>
                    <pic:cNvPicPr/>
                  </pic:nvPicPr>
                  <pic:blipFill>
                    <a:blip r:embed="rId10">
                      <a:extLst>
                        <a:ext uri="{28A0092B-C50C-407E-A947-70E740481C1C}">
                          <a14:useLocalDpi xmlns:a14="http://schemas.microsoft.com/office/drawing/2010/main" val="0"/>
                        </a:ext>
                      </a:extLst>
                    </a:blip>
                    <a:stretch>
                      <a:fillRect/>
                    </a:stretch>
                  </pic:blipFill>
                  <pic:spPr>
                    <a:xfrm>
                      <a:off x="0" y="0"/>
                      <a:ext cx="5724525" cy="3228975"/>
                    </a:xfrm>
                    <a:prstGeom prst="rect">
                      <a:avLst/>
                    </a:prstGeom>
                  </pic:spPr>
                </pic:pic>
              </a:graphicData>
            </a:graphic>
          </wp:inline>
        </w:drawing>
      </w:r>
      <w:r w:rsidR="4B73A455">
        <w:br/>
      </w:r>
    </w:p>
    <w:p w14:paraId="7B3C889B" w14:textId="77777777" w:rsidR="00306E5C" w:rsidRDefault="00306E5C" w:rsidP="7802A44A"/>
    <w:p w14:paraId="3E4DDE92" w14:textId="4E4F1623" w:rsidR="4B73A455" w:rsidRDefault="41B169D5" w:rsidP="2E75C8BC">
      <w:pPr>
        <w:spacing w:after="0"/>
        <w:jc w:val="both"/>
        <w:rPr>
          <w:sz w:val="20"/>
          <w:szCs w:val="20"/>
        </w:rPr>
      </w:pPr>
      <w:r w:rsidRPr="00703254">
        <w:rPr>
          <w:sz w:val="20"/>
          <w:szCs w:val="20"/>
        </w:rPr>
        <w:t>Datum:</w:t>
      </w:r>
      <w:r w:rsidR="00703254" w:rsidRPr="00703254">
        <w:rPr>
          <w:sz w:val="20"/>
          <w:szCs w:val="20"/>
        </w:rPr>
        <w:t xml:space="preserve"> 0</w:t>
      </w:r>
      <w:r w:rsidR="00703254">
        <w:rPr>
          <w:sz w:val="20"/>
          <w:szCs w:val="20"/>
        </w:rPr>
        <w:t>2-09-2025</w:t>
      </w:r>
    </w:p>
    <w:p w14:paraId="3778366F" w14:textId="1364C77E" w:rsidR="4C0A4B3C" w:rsidRDefault="4C0A4B3C" w:rsidP="4C0A4B3C">
      <w:pPr>
        <w:spacing w:after="0"/>
        <w:jc w:val="both"/>
        <w:rPr>
          <w:sz w:val="20"/>
          <w:szCs w:val="20"/>
          <w:highlight w:val="yellow"/>
        </w:rPr>
      </w:pPr>
    </w:p>
    <w:p w14:paraId="6511E3D0" w14:textId="16149DF0" w:rsidR="7802A44A" w:rsidRDefault="7802A44A">
      <w:r>
        <w:br w:type="page"/>
      </w:r>
    </w:p>
    <w:p w14:paraId="161F80A6" w14:textId="53F37364" w:rsidR="3277D097" w:rsidRDefault="3277D097" w:rsidP="4C0A4B3C">
      <w:pPr>
        <w:jc w:val="both"/>
      </w:pPr>
      <w:r w:rsidRPr="4C0A4B3C">
        <w:rPr>
          <w:b/>
          <w:bCs/>
          <w:sz w:val="27"/>
          <w:szCs w:val="27"/>
        </w:rPr>
        <w:lastRenderedPageBreak/>
        <w:t>Inhoudsopgave</w:t>
      </w:r>
    </w:p>
    <w:sdt>
      <w:sdtPr>
        <w:id w:val="1368032815"/>
        <w:docPartObj>
          <w:docPartGallery w:val="Table of Contents"/>
          <w:docPartUnique/>
        </w:docPartObj>
      </w:sdtPr>
      <w:sdtEndPr/>
      <w:sdtContent>
        <w:p w14:paraId="4C796400" w14:textId="6CF13F1C" w:rsidR="4C0A4B3C" w:rsidRDefault="4C0A4B3C" w:rsidP="4C0A4B3C">
          <w:pPr>
            <w:pStyle w:val="Inhopg1"/>
            <w:tabs>
              <w:tab w:val="right" w:leader="dot" w:pos="9015"/>
            </w:tabs>
            <w:rPr>
              <w:rStyle w:val="Hyperlink"/>
            </w:rPr>
          </w:pPr>
          <w:r>
            <w:fldChar w:fldCharType="begin"/>
          </w:r>
          <w:r>
            <w:instrText>TOC \o "1-9" \z \u \h</w:instrText>
          </w:r>
          <w:r>
            <w:fldChar w:fldCharType="separate"/>
          </w:r>
          <w:hyperlink w:anchor="_Toc143336505">
            <w:r w:rsidRPr="4C0A4B3C">
              <w:rPr>
                <w:rStyle w:val="Hyperlink"/>
              </w:rPr>
              <w:t>Colofon</w:t>
            </w:r>
            <w:r>
              <w:tab/>
            </w:r>
            <w:r>
              <w:fldChar w:fldCharType="begin"/>
            </w:r>
            <w:r>
              <w:instrText>PAGEREF _Toc143336505 \h</w:instrText>
            </w:r>
            <w:r>
              <w:fldChar w:fldCharType="separate"/>
            </w:r>
            <w:r w:rsidRPr="4C0A4B3C">
              <w:rPr>
                <w:rStyle w:val="Hyperlink"/>
              </w:rPr>
              <w:t>2</w:t>
            </w:r>
            <w:r>
              <w:fldChar w:fldCharType="end"/>
            </w:r>
          </w:hyperlink>
        </w:p>
        <w:p w14:paraId="488179B9" w14:textId="1CB49F39" w:rsidR="4C0A4B3C" w:rsidRDefault="4C0A4B3C" w:rsidP="4C0A4B3C">
          <w:pPr>
            <w:pStyle w:val="Inhopg1"/>
            <w:tabs>
              <w:tab w:val="left" w:pos="435"/>
              <w:tab w:val="right" w:leader="dot" w:pos="9015"/>
            </w:tabs>
            <w:rPr>
              <w:rStyle w:val="Hyperlink"/>
            </w:rPr>
          </w:pPr>
          <w:hyperlink w:anchor="_Toc1747671762">
            <w:r w:rsidRPr="4C0A4B3C">
              <w:rPr>
                <w:rStyle w:val="Hyperlink"/>
              </w:rPr>
              <w:t>1.0</w:t>
            </w:r>
            <w:r>
              <w:tab/>
            </w:r>
            <w:r w:rsidRPr="4C0A4B3C">
              <w:rPr>
                <w:rStyle w:val="Hyperlink"/>
              </w:rPr>
              <w:t>Inleiding</w:t>
            </w:r>
            <w:r>
              <w:tab/>
            </w:r>
            <w:r>
              <w:fldChar w:fldCharType="begin"/>
            </w:r>
            <w:r>
              <w:instrText>PAGEREF _Toc1747671762 \h</w:instrText>
            </w:r>
            <w:r>
              <w:fldChar w:fldCharType="separate"/>
            </w:r>
            <w:r w:rsidRPr="4C0A4B3C">
              <w:rPr>
                <w:rStyle w:val="Hyperlink"/>
              </w:rPr>
              <w:t>3</w:t>
            </w:r>
            <w:r>
              <w:fldChar w:fldCharType="end"/>
            </w:r>
          </w:hyperlink>
        </w:p>
        <w:p w14:paraId="4F260C11" w14:textId="5C7190AF" w:rsidR="4C0A4B3C" w:rsidRDefault="4C0A4B3C" w:rsidP="4C0A4B3C">
          <w:pPr>
            <w:pStyle w:val="Inhopg2"/>
            <w:tabs>
              <w:tab w:val="right" w:leader="dot" w:pos="9015"/>
            </w:tabs>
            <w:rPr>
              <w:rStyle w:val="Hyperlink"/>
            </w:rPr>
          </w:pPr>
          <w:hyperlink w:anchor="_Toc1356889710">
            <w:r w:rsidRPr="4C0A4B3C">
              <w:rPr>
                <w:rStyle w:val="Hyperlink"/>
              </w:rPr>
              <w:t>1.1 Activiteiten &amp; duurzaamheid</w:t>
            </w:r>
            <w:r>
              <w:tab/>
            </w:r>
            <w:r>
              <w:fldChar w:fldCharType="begin"/>
            </w:r>
            <w:r>
              <w:instrText>PAGEREF _Toc1356889710 \h</w:instrText>
            </w:r>
            <w:r>
              <w:fldChar w:fldCharType="separate"/>
            </w:r>
            <w:r w:rsidRPr="4C0A4B3C">
              <w:rPr>
                <w:rStyle w:val="Hyperlink"/>
              </w:rPr>
              <w:t>4</w:t>
            </w:r>
            <w:r>
              <w:fldChar w:fldCharType="end"/>
            </w:r>
          </w:hyperlink>
        </w:p>
        <w:p w14:paraId="4CB3F6AB" w14:textId="04452D82" w:rsidR="4C0A4B3C" w:rsidRDefault="4C0A4B3C" w:rsidP="4C0A4B3C">
          <w:pPr>
            <w:pStyle w:val="Inhopg2"/>
            <w:tabs>
              <w:tab w:val="right" w:leader="dot" w:pos="9015"/>
            </w:tabs>
            <w:rPr>
              <w:rStyle w:val="Hyperlink"/>
            </w:rPr>
          </w:pPr>
          <w:hyperlink w:anchor="_Toc1888662180">
            <w:r w:rsidRPr="4C0A4B3C">
              <w:rPr>
                <w:rStyle w:val="Hyperlink"/>
              </w:rPr>
              <w:t>1.2 Verantwoordelijkheden</w:t>
            </w:r>
            <w:r>
              <w:tab/>
            </w:r>
            <w:r>
              <w:fldChar w:fldCharType="begin"/>
            </w:r>
            <w:r>
              <w:instrText>PAGEREF _Toc1888662180 \h</w:instrText>
            </w:r>
            <w:r>
              <w:fldChar w:fldCharType="separate"/>
            </w:r>
            <w:r w:rsidRPr="4C0A4B3C">
              <w:rPr>
                <w:rStyle w:val="Hyperlink"/>
              </w:rPr>
              <w:t>4</w:t>
            </w:r>
            <w:r>
              <w:fldChar w:fldCharType="end"/>
            </w:r>
          </w:hyperlink>
        </w:p>
        <w:p w14:paraId="4CF529AA" w14:textId="5E907B55" w:rsidR="4C0A4B3C" w:rsidRDefault="4C0A4B3C" w:rsidP="4C0A4B3C">
          <w:pPr>
            <w:pStyle w:val="Inhopg2"/>
            <w:tabs>
              <w:tab w:val="right" w:leader="dot" w:pos="9015"/>
            </w:tabs>
            <w:rPr>
              <w:rStyle w:val="Hyperlink"/>
            </w:rPr>
          </w:pPr>
          <w:hyperlink w:anchor="_Toc960393927">
            <w:r w:rsidRPr="4C0A4B3C">
              <w:rPr>
                <w:rStyle w:val="Hyperlink"/>
              </w:rPr>
              <w:t>1.3 Planning</w:t>
            </w:r>
            <w:r>
              <w:tab/>
            </w:r>
            <w:r>
              <w:fldChar w:fldCharType="begin"/>
            </w:r>
            <w:r>
              <w:instrText>PAGEREF _Toc960393927 \h</w:instrText>
            </w:r>
            <w:r>
              <w:fldChar w:fldCharType="separate"/>
            </w:r>
            <w:r w:rsidRPr="4C0A4B3C">
              <w:rPr>
                <w:rStyle w:val="Hyperlink"/>
              </w:rPr>
              <w:t>4</w:t>
            </w:r>
            <w:r>
              <w:fldChar w:fldCharType="end"/>
            </w:r>
          </w:hyperlink>
        </w:p>
        <w:p w14:paraId="436C790C" w14:textId="6E3D72D4" w:rsidR="4C0A4B3C" w:rsidRDefault="4C0A4B3C" w:rsidP="4C0A4B3C">
          <w:pPr>
            <w:pStyle w:val="Inhopg2"/>
            <w:tabs>
              <w:tab w:val="right" w:leader="dot" w:pos="9015"/>
            </w:tabs>
            <w:rPr>
              <w:rStyle w:val="Hyperlink"/>
            </w:rPr>
          </w:pPr>
          <w:hyperlink w:anchor="_Toc2137349705">
            <w:r w:rsidRPr="4C0A4B3C">
              <w:rPr>
                <w:rStyle w:val="Hyperlink"/>
              </w:rPr>
              <w:t>1.4 Rapportageperiode</w:t>
            </w:r>
            <w:r>
              <w:tab/>
            </w:r>
            <w:r>
              <w:fldChar w:fldCharType="begin"/>
            </w:r>
            <w:r>
              <w:instrText>PAGEREF _Toc2137349705 \h</w:instrText>
            </w:r>
            <w:r>
              <w:fldChar w:fldCharType="separate"/>
            </w:r>
            <w:r w:rsidRPr="4C0A4B3C">
              <w:rPr>
                <w:rStyle w:val="Hyperlink"/>
              </w:rPr>
              <w:t>4</w:t>
            </w:r>
            <w:r>
              <w:fldChar w:fldCharType="end"/>
            </w:r>
          </w:hyperlink>
        </w:p>
        <w:p w14:paraId="3B85FC5C" w14:textId="57783D9A" w:rsidR="4C0A4B3C" w:rsidRDefault="4C0A4B3C" w:rsidP="4C0A4B3C">
          <w:pPr>
            <w:pStyle w:val="Inhopg1"/>
            <w:tabs>
              <w:tab w:val="left" w:pos="435"/>
              <w:tab w:val="right" w:leader="dot" w:pos="9015"/>
            </w:tabs>
            <w:rPr>
              <w:rStyle w:val="Hyperlink"/>
            </w:rPr>
          </w:pPr>
          <w:hyperlink w:anchor="_Toc1521970349">
            <w:r w:rsidRPr="4C0A4B3C">
              <w:rPr>
                <w:rStyle w:val="Hyperlink"/>
              </w:rPr>
              <w:t>2.0</w:t>
            </w:r>
            <w:r>
              <w:tab/>
            </w:r>
            <w:r w:rsidRPr="4C0A4B3C">
              <w:rPr>
                <w:rStyle w:val="Hyperlink"/>
              </w:rPr>
              <w:t>Inzicht</w:t>
            </w:r>
            <w:r>
              <w:tab/>
            </w:r>
            <w:r>
              <w:fldChar w:fldCharType="begin"/>
            </w:r>
            <w:r>
              <w:instrText>PAGEREF _Toc1521970349 \h</w:instrText>
            </w:r>
            <w:r>
              <w:fldChar w:fldCharType="separate"/>
            </w:r>
            <w:r w:rsidRPr="4C0A4B3C">
              <w:rPr>
                <w:rStyle w:val="Hyperlink"/>
              </w:rPr>
              <w:t>4</w:t>
            </w:r>
            <w:r>
              <w:fldChar w:fldCharType="end"/>
            </w:r>
          </w:hyperlink>
        </w:p>
        <w:p w14:paraId="110475F7" w14:textId="7F77253F" w:rsidR="4C0A4B3C" w:rsidRDefault="4C0A4B3C" w:rsidP="4C0A4B3C">
          <w:pPr>
            <w:pStyle w:val="Inhopg2"/>
            <w:tabs>
              <w:tab w:val="right" w:leader="dot" w:pos="9015"/>
            </w:tabs>
            <w:rPr>
              <w:rStyle w:val="Hyperlink"/>
            </w:rPr>
          </w:pPr>
          <w:hyperlink w:anchor="_Toc1752021901">
            <w:r w:rsidRPr="4C0A4B3C">
              <w:rPr>
                <w:rStyle w:val="Hyperlink"/>
              </w:rPr>
              <w:t>2.1Bepalen energiestromen en energieverbruikers</w:t>
            </w:r>
            <w:r>
              <w:tab/>
            </w:r>
            <w:r>
              <w:fldChar w:fldCharType="begin"/>
            </w:r>
            <w:r>
              <w:instrText>PAGEREF _Toc1752021901 \h</w:instrText>
            </w:r>
            <w:r>
              <w:fldChar w:fldCharType="separate"/>
            </w:r>
            <w:r w:rsidRPr="4C0A4B3C">
              <w:rPr>
                <w:rStyle w:val="Hyperlink"/>
              </w:rPr>
              <w:t>5</w:t>
            </w:r>
            <w:r>
              <w:fldChar w:fldCharType="end"/>
            </w:r>
          </w:hyperlink>
        </w:p>
        <w:p w14:paraId="3308B657" w14:textId="47D5F8C8" w:rsidR="4C0A4B3C" w:rsidRDefault="4C0A4B3C" w:rsidP="4C0A4B3C">
          <w:pPr>
            <w:pStyle w:val="Inhopg2"/>
            <w:tabs>
              <w:tab w:val="right" w:leader="dot" w:pos="9015"/>
            </w:tabs>
            <w:rPr>
              <w:rStyle w:val="Hyperlink"/>
            </w:rPr>
          </w:pPr>
          <w:hyperlink w:anchor="_Toc770790814">
            <w:r w:rsidRPr="4C0A4B3C">
              <w:rPr>
                <w:rStyle w:val="Hyperlink"/>
              </w:rPr>
              <w:t>2.2CO2 uitstoot</w:t>
            </w:r>
            <w:r>
              <w:tab/>
            </w:r>
            <w:r>
              <w:fldChar w:fldCharType="begin"/>
            </w:r>
            <w:r>
              <w:instrText>PAGEREF _Toc770790814 \h</w:instrText>
            </w:r>
            <w:r>
              <w:fldChar w:fldCharType="separate"/>
            </w:r>
            <w:r w:rsidRPr="4C0A4B3C">
              <w:rPr>
                <w:rStyle w:val="Hyperlink"/>
              </w:rPr>
              <w:t>5</w:t>
            </w:r>
            <w:r>
              <w:fldChar w:fldCharType="end"/>
            </w:r>
          </w:hyperlink>
        </w:p>
        <w:p w14:paraId="567FE604" w14:textId="555034DD" w:rsidR="4C0A4B3C" w:rsidRDefault="4C0A4B3C" w:rsidP="4C0A4B3C">
          <w:pPr>
            <w:pStyle w:val="Inhopg2"/>
            <w:tabs>
              <w:tab w:val="right" w:leader="dot" w:pos="9015"/>
            </w:tabs>
            <w:rPr>
              <w:rStyle w:val="Hyperlink"/>
            </w:rPr>
          </w:pPr>
          <w:hyperlink w:anchor="_Toc1461320037">
            <w:r w:rsidRPr="4C0A4B3C">
              <w:rPr>
                <w:rStyle w:val="Hyperlink"/>
              </w:rPr>
              <w:t>2.5Emissies indirect (scope 2)</w:t>
            </w:r>
            <w:r>
              <w:tab/>
            </w:r>
            <w:r>
              <w:fldChar w:fldCharType="begin"/>
            </w:r>
            <w:r>
              <w:instrText>PAGEREF _Toc1461320037 \h</w:instrText>
            </w:r>
            <w:r>
              <w:fldChar w:fldCharType="separate"/>
            </w:r>
            <w:r w:rsidRPr="4C0A4B3C">
              <w:rPr>
                <w:rStyle w:val="Hyperlink"/>
              </w:rPr>
              <w:t>6</w:t>
            </w:r>
            <w:r>
              <w:fldChar w:fldCharType="end"/>
            </w:r>
          </w:hyperlink>
        </w:p>
        <w:p w14:paraId="2B2F6C5A" w14:textId="130F468A" w:rsidR="4C0A4B3C" w:rsidRDefault="4C0A4B3C" w:rsidP="4C0A4B3C">
          <w:pPr>
            <w:pStyle w:val="Inhopg2"/>
            <w:tabs>
              <w:tab w:val="right" w:leader="dot" w:pos="9015"/>
            </w:tabs>
            <w:rPr>
              <w:rStyle w:val="Hyperlink"/>
            </w:rPr>
          </w:pPr>
          <w:hyperlink w:anchor="_Toc297287762">
            <w:r w:rsidRPr="4C0A4B3C">
              <w:rPr>
                <w:rStyle w:val="Hyperlink"/>
              </w:rPr>
              <w:t>2.6Scope 3 emissies</w:t>
            </w:r>
            <w:r>
              <w:tab/>
            </w:r>
            <w:r>
              <w:fldChar w:fldCharType="begin"/>
            </w:r>
            <w:r>
              <w:instrText>PAGEREF _Toc297287762 \h</w:instrText>
            </w:r>
            <w:r>
              <w:fldChar w:fldCharType="separate"/>
            </w:r>
            <w:r w:rsidRPr="4C0A4B3C">
              <w:rPr>
                <w:rStyle w:val="Hyperlink"/>
              </w:rPr>
              <w:t>6</w:t>
            </w:r>
            <w:r>
              <w:fldChar w:fldCharType="end"/>
            </w:r>
          </w:hyperlink>
        </w:p>
        <w:p w14:paraId="3A7CCB1F" w14:textId="3D25DB05" w:rsidR="4C0A4B3C" w:rsidRDefault="4C0A4B3C" w:rsidP="4C0A4B3C">
          <w:pPr>
            <w:pStyle w:val="Inhopg2"/>
            <w:tabs>
              <w:tab w:val="right" w:leader="dot" w:pos="9015"/>
            </w:tabs>
            <w:rPr>
              <w:rStyle w:val="Hyperlink"/>
            </w:rPr>
          </w:pPr>
          <w:hyperlink w:anchor="_Toc1110643130">
            <w:r w:rsidRPr="4C0A4B3C">
              <w:rPr>
                <w:rStyle w:val="Hyperlink"/>
              </w:rPr>
              <w:t>2.8Emissiefactoren</w:t>
            </w:r>
            <w:r>
              <w:tab/>
            </w:r>
            <w:r>
              <w:fldChar w:fldCharType="begin"/>
            </w:r>
            <w:r>
              <w:instrText>PAGEREF _Toc1110643130 \h</w:instrText>
            </w:r>
            <w:r>
              <w:fldChar w:fldCharType="separate"/>
            </w:r>
            <w:r w:rsidRPr="4C0A4B3C">
              <w:rPr>
                <w:rStyle w:val="Hyperlink"/>
              </w:rPr>
              <w:t>6</w:t>
            </w:r>
            <w:r>
              <w:fldChar w:fldCharType="end"/>
            </w:r>
          </w:hyperlink>
        </w:p>
        <w:p w14:paraId="1D9BEDA6" w14:textId="754A221B" w:rsidR="4C0A4B3C" w:rsidRDefault="4C0A4B3C" w:rsidP="4C0A4B3C">
          <w:pPr>
            <w:pStyle w:val="Inhopg1"/>
            <w:tabs>
              <w:tab w:val="right" w:leader="dot" w:pos="9015"/>
            </w:tabs>
            <w:rPr>
              <w:rStyle w:val="Hyperlink"/>
            </w:rPr>
          </w:pPr>
          <w:hyperlink w:anchor="_Toc158422949">
            <w:r w:rsidRPr="4C0A4B3C">
              <w:rPr>
                <w:rStyle w:val="Hyperlink"/>
              </w:rPr>
              <w:t>3.0Footprint</w:t>
            </w:r>
            <w:r>
              <w:tab/>
            </w:r>
            <w:r>
              <w:fldChar w:fldCharType="begin"/>
            </w:r>
            <w:r>
              <w:instrText>PAGEREF _Toc158422949 \h</w:instrText>
            </w:r>
            <w:r>
              <w:fldChar w:fldCharType="separate"/>
            </w:r>
            <w:r w:rsidRPr="4C0A4B3C">
              <w:rPr>
                <w:rStyle w:val="Hyperlink"/>
              </w:rPr>
              <w:t>6</w:t>
            </w:r>
            <w:r>
              <w:fldChar w:fldCharType="end"/>
            </w:r>
          </w:hyperlink>
        </w:p>
        <w:p w14:paraId="28AF82C3" w14:textId="680B0806" w:rsidR="4C0A4B3C" w:rsidRDefault="4C0A4B3C" w:rsidP="4C0A4B3C">
          <w:pPr>
            <w:pStyle w:val="Inhopg2"/>
            <w:tabs>
              <w:tab w:val="right" w:leader="dot" w:pos="9015"/>
            </w:tabs>
            <w:rPr>
              <w:rStyle w:val="Hyperlink"/>
            </w:rPr>
          </w:pPr>
          <w:hyperlink w:anchor="_Toc1106984311">
            <w:r w:rsidRPr="4C0A4B3C">
              <w:rPr>
                <w:rStyle w:val="Hyperlink"/>
              </w:rPr>
              <w:t>3.1Prognose CO2-uitstoot</w:t>
            </w:r>
            <w:r>
              <w:tab/>
            </w:r>
            <w:r>
              <w:fldChar w:fldCharType="begin"/>
            </w:r>
            <w:r>
              <w:instrText>PAGEREF _Toc1106984311 \h</w:instrText>
            </w:r>
            <w:r>
              <w:fldChar w:fldCharType="separate"/>
            </w:r>
            <w:r w:rsidRPr="4C0A4B3C">
              <w:rPr>
                <w:rStyle w:val="Hyperlink"/>
              </w:rPr>
              <w:t>7</w:t>
            </w:r>
            <w:r>
              <w:fldChar w:fldCharType="end"/>
            </w:r>
          </w:hyperlink>
        </w:p>
        <w:p w14:paraId="508FBF97" w14:textId="1BF50103" w:rsidR="4C0A4B3C" w:rsidRDefault="4C0A4B3C" w:rsidP="4C0A4B3C">
          <w:pPr>
            <w:pStyle w:val="Inhopg2"/>
            <w:tabs>
              <w:tab w:val="right" w:leader="dot" w:pos="9015"/>
            </w:tabs>
            <w:rPr>
              <w:rStyle w:val="Hyperlink"/>
            </w:rPr>
          </w:pPr>
          <w:hyperlink w:anchor="_Toc645774323">
            <w:r w:rsidRPr="4C0A4B3C">
              <w:rPr>
                <w:rStyle w:val="Hyperlink"/>
              </w:rPr>
              <w:t>3.2Verificatie</w:t>
            </w:r>
            <w:r>
              <w:tab/>
            </w:r>
            <w:r>
              <w:fldChar w:fldCharType="begin"/>
            </w:r>
            <w:r>
              <w:instrText>PAGEREF _Toc645774323 \h</w:instrText>
            </w:r>
            <w:r>
              <w:fldChar w:fldCharType="separate"/>
            </w:r>
            <w:r w:rsidRPr="4C0A4B3C">
              <w:rPr>
                <w:rStyle w:val="Hyperlink"/>
              </w:rPr>
              <w:t>7</w:t>
            </w:r>
            <w:r>
              <w:fldChar w:fldCharType="end"/>
            </w:r>
          </w:hyperlink>
        </w:p>
        <w:p w14:paraId="29390416" w14:textId="105EC3F6" w:rsidR="4C0A4B3C" w:rsidRDefault="4C0A4B3C" w:rsidP="4C0A4B3C">
          <w:pPr>
            <w:pStyle w:val="Inhopg2"/>
            <w:tabs>
              <w:tab w:val="right" w:leader="dot" w:pos="9015"/>
            </w:tabs>
            <w:rPr>
              <w:rStyle w:val="Hyperlink"/>
            </w:rPr>
          </w:pPr>
          <w:hyperlink w:anchor="_Toc880092153">
            <w:r w:rsidRPr="4C0A4B3C">
              <w:rPr>
                <w:rStyle w:val="Hyperlink"/>
              </w:rPr>
              <w:t>3.3CO2-Reductie</w:t>
            </w:r>
            <w:r>
              <w:tab/>
            </w:r>
            <w:r>
              <w:fldChar w:fldCharType="begin"/>
            </w:r>
            <w:r>
              <w:instrText>PAGEREF _Toc880092153 \h</w:instrText>
            </w:r>
            <w:r>
              <w:fldChar w:fldCharType="separate"/>
            </w:r>
            <w:r w:rsidRPr="4C0A4B3C">
              <w:rPr>
                <w:rStyle w:val="Hyperlink"/>
              </w:rPr>
              <w:t>7</w:t>
            </w:r>
            <w:r>
              <w:fldChar w:fldCharType="end"/>
            </w:r>
          </w:hyperlink>
        </w:p>
        <w:p w14:paraId="768DE554" w14:textId="1B6C2633" w:rsidR="4C0A4B3C" w:rsidRDefault="4C0A4B3C" w:rsidP="4C0A4B3C">
          <w:pPr>
            <w:pStyle w:val="Inhopg2"/>
            <w:tabs>
              <w:tab w:val="right" w:leader="dot" w:pos="9015"/>
            </w:tabs>
            <w:rPr>
              <w:rStyle w:val="Hyperlink"/>
            </w:rPr>
          </w:pPr>
          <w:hyperlink w:anchor="_Toc840928689">
            <w:r w:rsidRPr="4C0A4B3C">
              <w:rPr>
                <w:rStyle w:val="Hyperlink"/>
              </w:rPr>
              <w:t>3.4Doelstelling</w:t>
            </w:r>
            <w:r>
              <w:tab/>
            </w:r>
            <w:r>
              <w:fldChar w:fldCharType="begin"/>
            </w:r>
            <w:r>
              <w:instrText>PAGEREF _Toc840928689 \h</w:instrText>
            </w:r>
            <w:r>
              <w:fldChar w:fldCharType="separate"/>
            </w:r>
            <w:r w:rsidRPr="4C0A4B3C">
              <w:rPr>
                <w:rStyle w:val="Hyperlink"/>
              </w:rPr>
              <w:t>7</w:t>
            </w:r>
            <w:r>
              <w:fldChar w:fldCharType="end"/>
            </w:r>
          </w:hyperlink>
        </w:p>
        <w:p w14:paraId="44E7DE7A" w14:textId="201CC39F" w:rsidR="4C0A4B3C" w:rsidRDefault="4C0A4B3C" w:rsidP="4C0A4B3C">
          <w:pPr>
            <w:pStyle w:val="Inhopg2"/>
            <w:tabs>
              <w:tab w:val="right" w:leader="dot" w:pos="9015"/>
            </w:tabs>
            <w:rPr>
              <w:rStyle w:val="Hyperlink"/>
            </w:rPr>
          </w:pPr>
          <w:hyperlink w:anchor="_Toc549368242">
            <w:r w:rsidRPr="4C0A4B3C">
              <w:rPr>
                <w:rStyle w:val="Hyperlink"/>
              </w:rPr>
              <w:t>3.5Transparantie</w:t>
            </w:r>
            <w:r>
              <w:tab/>
            </w:r>
            <w:r>
              <w:fldChar w:fldCharType="begin"/>
            </w:r>
            <w:r>
              <w:instrText>PAGEREF _Toc549368242 \h</w:instrText>
            </w:r>
            <w:r>
              <w:fldChar w:fldCharType="separate"/>
            </w:r>
            <w:r w:rsidRPr="4C0A4B3C">
              <w:rPr>
                <w:rStyle w:val="Hyperlink"/>
              </w:rPr>
              <w:t>7</w:t>
            </w:r>
            <w:r>
              <w:fldChar w:fldCharType="end"/>
            </w:r>
          </w:hyperlink>
        </w:p>
        <w:p w14:paraId="7A45A2BE" w14:textId="23D978AF" w:rsidR="4C0A4B3C" w:rsidRDefault="4C0A4B3C" w:rsidP="4C0A4B3C">
          <w:pPr>
            <w:pStyle w:val="Inhopg2"/>
            <w:tabs>
              <w:tab w:val="right" w:leader="dot" w:pos="9015"/>
            </w:tabs>
            <w:rPr>
              <w:rStyle w:val="Hyperlink"/>
            </w:rPr>
          </w:pPr>
          <w:hyperlink w:anchor="_Toc529176547">
            <w:r w:rsidRPr="4C0A4B3C">
              <w:rPr>
                <w:rStyle w:val="Hyperlink"/>
              </w:rPr>
              <w:t>3.6Documentatiepublicatie</w:t>
            </w:r>
            <w:r>
              <w:tab/>
            </w:r>
            <w:r>
              <w:fldChar w:fldCharType="begin"/>
            </w:r>
            <w:r>
              <w:instrText>PAGEREF _Toc529176547 \h</w:instrText>
            </w:r>
            <w:r>
              <w:fldChar w:fldCharType="separate"/>
            </w:r>
            <w:r w:rsidRPr="4C0A4B3C">
              <w:rPr>
                <w:rStyle w:val="Hyperlink"/>
              </w:rPr>
              <w:t>7</w:t>
            </w:r>
            <w:r>
              <w:fldChar w:fldCharType="end"/>
            </w:r>
          </w:hyperlink>
        </w:p>
        <w:p w14:paraId="22AE82EA" w14:textId="5D09549E" w:rsidR="4C0A4B3C" w:rsidRDefault="4C0A4B3C" w:rsidP="4C0A4B3C">
          <w:pPr>
            <w:pStyle w:val="Inhopg1"/>
            <w:tabs>
              <w:tab w:val="right" w:leader="dot" w:pos="9015"/>
            </w:tabs>
            <w:rPr>
              <w:rStyle w:val="Hyperlink"/>
            </w:rPr>
          </w:pPr>
          <w:hyperlink w:anchor="_Toc1270922786">
            <w:r w:rsidRPr="4C0A4B3C">
              <w:rPr>
                <w:rStyle w:val="Hyperlink"/>
              </w:rPr>
              <w:t>4.0Monitoring en beoordeling</w:t>
            </w:r>
            <w:r>
              <w:tab/>
            </w:r>
            <w:r>
              <w:fldChar w:fldCharType="begin"/>
            </w:r>
            <w:r>
              <w:instrText>PAGEREF _Toc1270922786 \h</w:instrText>
            </w:r>
            <w:r>
              <w:fldChar w:fldCharType="separate"/>
            </w:r>
            <w:r w:rsidRPr="4C0A4B3C">
              <w:rPr>
                <w:rStyle w:val="Hyperlink"/>
              </w:rPr>
              <w:t>7</w:t>
            </w:r>
            <w:r>
              <w:fldChar w:fldCharType="end"/>
            </w:r>
          </w:hyperlink>
        </w:p>
        <w:p w14:paraId="42CD7C9A" w14:textId="1A5C9139" w:rsidR="4C0A4B3C" w:rsidRDefault="4C0A4B3C" w:rsidP="4C0A4B3C">
          <w:pPr>
            <w:pStyle w:val="Inhopg2"/>
            <w:tabs>
              <w:tab w:val="right" w:leader="dot" w:pos="9015"/>
            </w:tabs>
            <w:rPr>
              <w:rStyle w:val="Hyperlink"/>
            </w:rPr>
          </w:pPr>
          <w:hyperlink w:anchor="_Toc1337375202">
            <w:r w:rsidRPr="4C0A4B3C">
              <w:rPr>
                <w:rStyle w:val="Hyperlink"/>
              </w:rPr>
              <w:t>4.1 Voortgangsrapportage &amp; huidige CO2-uitstoot</w:t>
            </w:r>
            <w:r>
              <w:tab/>
            </w:r>
            <w:r>
              <w:fldChar w:fldCharType="begin"/>
            </w:r>
            <w:r>
              <w:instrText>PAGEREF _Toc1337375202 \h</w:instrText>
            </w:r>
            <w:r>
              <w:fldChar w:fldCharType="separate"/>
            </w:r>
            <w:r w:rsidRPr="4C0A4B3C">
              <w:rPr>
                <w:rStyle w:val="Hyperlink"/>
              </w:rPr>
              <w:t>8</w:t>
            </w:r>
            <w:r>
              <w:fldChar w:fldCharType="end"/>
            </w:r>
          </w:hyperlink>
        </w:p>
        <w:p w14:paraId="67DEDEBE" w14:textId="39429DB1" w:rsidR="4C0A4B3C" w:rsidRDefault="4C0A4B3C" w:rsidP="4C0A4B3C">
          <w:pPr>
            <w:pStyle w:val="Inhopg1"/>
            <w:tabs>
              <w:tab w:val="right" w:leader="dot" w:pos="9015"/>
            </w:tabs>
            <w:rPr>
              <w:rStyle w:val="Hyperlink"/>
            </w:rPr>
          </w:pPr>
          <w:hyperlink w:anchor="_Toc1996095703">
            <w:r w:rsidRPr="4C0A4B3C">
              <w:rPr>
                <w:rStyle w:val="Hyperlink"/>
              </w:rPr>
              <w:t>5.0Conclusie</w:t>
            </w:r>
            <w:r>
              <w:tab/>
            </w:r>
            <w:r>
              <w:fldChar w:fldCharType="begin"/>
            </w:r>
            <w:r>
              <w:instrText>PAGEREF _Toc1996095703 \h</w:instrText>
            </w:r>
            <w:r>
              <w:fldChar w:fldCharType="separate"/>
            </w:r>
            <w:r w:rsidRPr="4C0A4B3C">
              <w:rPr>
                <w:rStyle w:val="Hyperlink"/>
              </w:rPr>
              <w:t>8</w:t>
            </w:r>
            <w:r>
              <w:fldChar w:fldCharType="end"/>
            </w:r>
          </w:hyperlink>
          <w:r>
            <w:fldChar w:fldCharType="end"/>
          </w:r>
        </w:p>
      </w:sdtContent>
    </w:sdt>
    <w:p w14:paraId="26DEBC1B" w14:textId="425ED751" w:rsidR="4B73A455" w:rsidRDefault="4B73A455" w:rsidP="4B73A455">
      <w:pPr>
        <w:rPr>
          <w:b/>
          <w:bCs/>
          <w:sz w:val="96"/>
          <w:szCs w:val="96"/>
        </w:rPr>
      </w:pPr>
    </w:p>
    <w:p w14:paraId="76C6D0FF" w14:textId="7FF0456D" w:rsidR="2E75C8BC" w:rsidRDefault="2E75C8BC">
      <w:r>
        <w:br w:type="page"/>
      </w:r>
    </w:p>
    <w:p w14:paraId="5B2DF75D" w14:textId="47E24168" w:rsidR="47A3D255" w:rsidRDefault="47A3D255" w:rsidP="4C0A4B3C">
      <w:pPr>
        <w:pStyle w:val="Kop1"/>
        <w:numPr>
          <w:ilvl w:val="0"/>
          <w:numId w:val="0"/>
        </w:numPr>
        <w:rPr>
          <w:rFonts w:ascii="Franklin Gothic Medium" w:eastAsia="Franklin Gothic Medium" w:hAnsi="Franklin Gothic Medium" w:cs="Franklin Gothic Medium"/>
        </w:rPr>
      </w:pPr>
      <w:bookmarkStart w:id="0" w:name="_Toc143336505"/>
      <w:r w:rsidRPr="4C0A4B3C">
        <w:lastRenderedPageBreak/>
        <w:t>Colofon</w:t>
      </w:r>
      <w:bookmarkEnd w:id="0"/>
    </w:p>
    <w:p w14:paraId="099FC5AD" w14:textId="18801FC4" w:rsidR="47A3D255" w:rsidRDefault="47A3D255" w:rsidP="2E75C8BC">
      <w:pPr>
        <w:spacing w:after="0" w:line="240" w:lineRule="auto"/>
        <w:jc w:val="both"/>
      </w:pPr>
      <w:r w:rsidRPr="7802A44A">
        <w:t>Onderzoekgegevens</w:t>
      </w:r>
      <w:r>
        <w:tab/>
      </w:r>
      <w:r w:rsidRPr="7802A44A">
        <w:t xml:space="preserve">Projectportfolio </w:t>
      </w:r>
      <w:r w:rsidR="00306E5C">
        <w:t>Ruygeborg 2</w:t>
      </w:r>
    </w:p>
    <w:p w14:paraId="58244B35" w14:textId="5B04AB31" w:rsidR="47A3D255" w:rsidRDefault="47A3D255" w:rsidP="2E75C8BC">
      <w:pPr>
        <w:spacing w:after="0" w:line="240" w:lineRule="auto"/>
        <w:jc w:val="both"/>
      </w:pPr>
      <w:r w:rsidRPr="2E75C8BC">
        <w:t>Projectlocatie</w:t>
      </w:r>
      <w:r>
        <w:tab/>
      </w:r>
      <w:r>
        <w:tab/>
      </w:r>
      <w:r w:rsidR="0021074E">
        <w:t>Nieuwkoopse Plassen</w:t>
      </w:r>
    </w:p>
    <w:p w14:paraId="029B48C4" w14:textId="4C784E85" w:rsidR="47A3D255" w:rsidRDefault="47A3D255" w:rsidP="2E75C8BC">
      <w:pPr>
        <w:spacing w:after="0" w:line="240" w:lineRule="auto"/>
        <w:jc w:val="both"/>
      </w:pPr>
      <w:r w:rsidRPr="2E75C8BC">
        <w:t>Projectnummer</w:t>
      </w:r>
      <w:r>
        <w:tab/>
      </w:r>
      <w:r w:rsidRPr="2E75C8BC">
        <w:t>25v2725</w:t>
      </w:r>
    </w:p>
    <w:p w14:paraId="18AF2BB6" w14:textId="358ECF1B" w:rsidR="47A3D255" w:rsidRDefault="47A3D255" w:rsidP="2E75C8BC">
      <w:pPr>
        <w:spacing w:after="0" w:line="240" w:lineRule="auto"/>
        <w:jc w:val="both"/>
        <w:rPr>
          <w:highlight w:val="yellow"/>
        </w:rPr>
      </w:pPr>
      <w:r w:rsidRPr="2E75C8BC">
        <w:t>Looptijd project</w:t>
      </w:r>
      <w:r>
        <w:tab/>
      </w:r>
      <w:r w:rsidR="0021074E">
        <w:t>2025-2026</w:t>
      </w:r>
    </w:p>
    <w:p w14:paraId="3345D5AC" w14:textId="58DFAD6D" w:rsidR="2E75C8BC" w:rsidRDefault="2E75C8BC" w:rsidP="2E75C8BC">
      <w:pPr>
        <w:spacing w:after="0" w:line="240" w:lineRule="auto"/>
        <w:jc w:val="both"/>
      </w:pPr>
    </w:p>
    <w:p w14:paraId="305EBC88" w14:textId="6DA42E2F" w:rsidR="47A3D255" w:rsidRDefault="47A3D255" w:rsidP="2E75C8BC">
      <w:pPr>
        <w:spacing w:after="0" w:line="240" w:lineRule="auto"/>
        <w:jc w:val="both"/>
      </w:pPr>
      <w:r w:rsidRPr="2E75C8BC">
        <w:t>Opdrachtgever</w:t>
      </w:r>
      <w:r>
        <w:tab/>
      </w:r>
      <w:r>
        <w:tab/>
      </w:r>
      <w:r w:rsidR="00D76C11">
        <w:t>Provincie Zuid-Holland</w:t>
      </w:r>
    </w:p>
    <w:p w14:paraId="5DFF0F3D" w14:textId="66ED26C6" w:rsidR="2E75C8BC" w:rsidRDefault="2E75C8BC" w:rsidP="2E75C8BC">
      <w:pPr>
        <w:spacing w:after="0" w:line="240" w:lineRule="auto"/>
        <w:jc w:val="both"/>
      </w:pPr>
    </w:p>
    <w:p w14:paraId="77EDAAB8" w14:textId="6F841741" w:rsidR="47A3D255" w:rsidRDefault="47A3D255" w:rsidP="2E75C8BC">
      <w:pPr>
        <w:spacing w:after="0" w:line="240" w:lineRule="auto"/>
        <w:jc w:val="both"/>
      </w:pPr>
      <w:r w:rsidRPr="2E75C8BC">
        <w:t>Opdrachtnemer</w:t>
      </w:r>
      <w:r>
        <w:tab/>
      </w:r>
      <w:r w:rsidRPr="2E75C8BC">
        <w:t>G. van der Ven BV Aannemingsbedrijf</w:t>
      </w:r>
    </w:p>
    <w:p w14:paraId="73B97DD4" w14:textId="62B68F62" w:rsidR="47A3D255" w:rsidRDefault="47A3D255" w:rsidP="2E75C8BC">
      <w:pPr>
        <w:spacing w:after="0" w:line="240" w:lineRule="auto"/>
        <w:jc w:val="both"/>
      </w:pPr>
      <w:r w:rsidRPr="2E75C8BC">
        <w:t>Bezoekadres</w:t>
      </w:r>
      <w:r>
        <w:tab/>
      </w:r>
      <w:r>
        <w:tab/>
      </w:r>
      <w:r w:rsidRPr="2E75C8BC">
        <w:t>Van Heemstraweg 2</w:t>
      </w:r>
    </w:p>
    <w:p w14:paraId="4503ACED" w14:textId="5C869EB4" w:rsidR="47A3D255" w:rsidRDefault="47A3D255" w:rsidP="2E75C8BC">
      <w:pPr>
        <w:spacing w:after="0" w:line="240" w:lineRule="auto"/>
        <w:jc w:val="both"/>
      </w:pPr>
      <w:r w:rsidRPr="2E75C8BC">
        <w:t>Postcode en plaats</w:t>
      </w:r>
      <w:r>
        <w:tab/>
      </w:r>
      <w:r w:rsidRPr="2E75C8BC">
        <w:t>5306 TA  BRAKEL</w:t>
      </w:r>
    </w:p>
    <w:p w14:paraId="5BBE86EF" w14:textId="1B3D1429" w:rsidR="47A3D255" w:rsidRDefault="47A3D255" w:rsidP="2E75C8BC">
      <w:pPr>
        <w:spacing w:after="0" w:line="240" w:lineRule="auto"/>
        <w:jc w:val="both"/>
      </w:pPr>
      <w:r w:rsidRPr="2E75C8BC">
        <w:t>Telefoonnummer</w:t>
      </w:r>
      <w:r>
        <w:tab/>
      </w:r>
      <w:r w:rsidRPr="2E75C8BC">
        <w:t>0418 671510</w:t>
      </w:r>
    </w:p>
    <w:p w14:paraId="60BC8550" w14:textId="599B1873" w:rsidR="47A3D255" w:rsidRDefault="47A3D255" w:rsidP="2E75C8BC">
      <w:pPr>
        <w:spacing w:after="0" w:line="240" w:lineRule="auto"/>
        <w:jc w:val="both"/>
      </w:pPr>
      <w:r w:rsidRPr="2E75C8BC">
        <w:t>Website</w:t>
      </w:r>
      <w:r>
        <w:tab/>
      </w:r>
      <w:r>
        <w:tab/>
      </w:r>
      <w:hyperlink r:id="rId11">
        <w:r w:rsidRPr="2E75C8BC">
          <w:rPr>
            <w:rStyle w:val="Hyperlink"/>
          </w:rPr>
          <w:t>www.vanderven.nl</w:t>
        </w:r>
      </w:hyperlink>
      <w:r w:rsidRPr="2E75C8BC">
        <w:t xml:space="preserve"> </w:t>
      </w:r>
    </w:p>
    <w:p w14:paraId="639E3231" w14:textId="20222C98" w:rsidR="2E75C8BC" w:rsidRDefault="2E75C8BC" w:rsidP="2E75C8BC">
      <w:pPr>
        <w:spacing w:after="0" w:line="240" w:lineRule="auto"/>
        <w:jc w:val="both"/>
      </w:pPr>
    </w:p>
    <w:p w14:paraId="587D8D23" w14:textId="74B0A5C4" w:rsidR="47A3D255" w:rsidRDefault="47A3D255" w:rsidP="2E75C8BC">
      <w:pPr>
        <w:spacing w:after="0" w:line="240" w:lineRule="auto"/>
        <w:jc w:val="both"/>
      </w:pPr>
      <w:r w:rsidRPr="2E75C8BC">
        <w:t>Cijfers opgesteld door</w:t>
      </w:r>
      <w:r>
        <w:tab/>
      </w:r>
      <w:r w:rsidRPr="2E75C8BC">
        <w:t>Projectteam</w:t>
      </w:r>
    </w:p>
    <w:p w14:paraId="3FB0ECF9" w14:textId="2CABBFB6" w:rsidR="47A3D255" w:rsidRDefault="47A3D255" w:rsidP="2E75C8BC">
      <w:pPr>
        <w:spacing w:after="0" w:line="240" w:lineRule="auto"/>
        <w:jc w:val="both"/>
      </w:pPr>
      <w:r w:rsidRPr="2E75C8BC">
        <w:t xml:space="preserve">Rapport &amp; controle </w:t>
      </w:r>
      <w:r>
        <w:tab/>
      </w:r>
      <w:r w:rsidRPr="2E75C8BC">
        <w:t>Duurzaamheidscoördinator</w:t>
      </w:r>
    </w:p>
    <w:p w14:paraId="259540CD" w14:textId="02A44C74" w:rsidR="2E75C8BC" w:rsidRDefault="2E75C8BC" w:rsidP="2E75C8BC">
      <w:pPr>
        <w:spacing w:after="0"/>
        <w:jc w:val="both"/>
      </w:pPr>
    </w:p>
    <w:p w14:paraId="7B873C9A" w14:textId="5D0F08D9" w:rsidR="2E75C8BC" w:rsidRDefault="2E75C8BC">
      <w:r>
        <w:br w:type="page"/>
      </w:r>
    </w:p>
    <w:p w14:paraId="0D8EA394" w14:textId="4C4541D9" w:rsidR="6E818981" w:rsidRDefault="6E818981" w:rsidP="4C0A4B3C">
      <w:pPr>
        <w:pStyle w:val="Kop1"/>
        <w:rPr>
          <w:rFonts w:ascii="Franklin Gothic Book" w:eastAsia="Franklin Gothic Book" w:hAnsi="Franklin Gothic Book" w:cs="Franklin Gothic Book"/>
        </w:rPr>
      </w:pPr>
      <w:bookmarkStart w:id="1" w:name="_Toc1747671762"/>
      <w:r w:rsidRPr="4C0A4B3C">
        <w:lastRenderedPageBreak/>
        <w:t>Inleiding</w:t>
      </w:r>
      <w:bookmarkEnd w:id="1"/>
    </w:p>
    <w:p w14:paraId="1B3E073E" w14:textId="5353062B" w:rsidR="6E818981" w:rsidRDefault="6E818981" w:rsidP="2E75C8BC">
      <w:pPr>
        <w:spacing w:after="0" w:line="240" w:lineRule="auto"/>
        <w:jc w:val="both"/>
      </w:pPr>
      <w:r w:rsidRPr="2E75C8BC">
        <w:t xml:space="preserve">G. van der Ven B.V. Aannemingsbedrijf is sinds de oprichting in 1968 actief in het uitvoeren van werkzaamheden in grond-, weg- en waterbouw. Daarnaast worden ook bodemsaneringen, sloopwerken en restauratiewerken uitgevoerd. Door de jaren heen is Van der Ven uitgegroeid tot een moderne onderneming met ca. 90 werknemers. </w:t>
      </w:r>
    </w:p>
    <w:p w14:paraId="13A4D32B" w14:textId="6481AEE3" w:rsidR="6E818981" w:rsidRDefault="6E818981" w:rsidP="2E75C8BC">
      <w:pPr>
        <w:spacing w:after="0" w:line="240" w:lineRule="auto"/>
        <w:jc w:val="both"/>
      </w:pPr>
      <w:r w:rsidRPr="2E75C8BC">
        <w:t xml:space="preserve">Van der Ven beschikt over de volgende certificeringen: NEN-EN-ISO 9001:2015, VCA**, </w:t>
      </w:r>
      <w:r>
        <w:br/>
      </w:r>
      <w:r w:rsidRPr="2E75C8BC">
        <w:t xml:space="preserve">SCL trede 4, NEN-EN-ISO 14001:2015, BRL SIKB 7000 protocollen 7001, 7004 en 7005, BRL ERB 3000 en het CO2 Bewust certificaat Niveau 5. </w:t>
      </w:r>
    </w:p>
    <w:p w14:paraId="4CEFF5C5" w14:textId="0809FF2B" w:rsidR="6E818981" w:rsidRPr="00BC14D9" w:rsidRDefault="6E818981" w:rsidP="2E75C8BC">
      <w:pPr>
        <w:shd w:val="clear" w:color="auto" w:fill="FFFFFF" w:themeFill="background1"/>
        <w:spacing w:beforeAutospacing="1" w:after="0" w:line="240" w:lineRule="auto"/>
        <w:jc w:val="both"/>
      </w:pPr>
      <w:r w:rsidRPr="2E75C8BC">
        <w:t xml:space="preserve">Op het uitgestrekte terrein van Maasvlakte 2 verrijst een nieuw Rotterdams icoon: Portlantis, een </w:t>
      </w:r>
      <w:r w:rsidRPr="00BC14D9">
        <w:t xml:space="preserve">state-of-the-art ervaringscentrum dat bezoekers vanaf het voorjaar van 2025 op een spannende en interactieve manier kennis laat maken met de complexe en dynamische wereld van de Rotterdamse haven. </w:t>
      </w:r>
      <w:r w:rsidRPr="00BC14D9">
        <w:rPr>
          <w:rFonts w:eastAsia="Arial" w:cs="Arial"/>
        </w:rPr>
        <w:t xml:space="preserve"> </w:t>
      </w:r>
      <w:r w:rsidRPr="00BC14D9">
        <w:t xml:space="preserve"> </w:t>
      </w:r>
    </w:p>
    <w:p w14:paraId="0011F572" w14:textId="785F0A3E" w:rsidR="6E818981" w:rsidRPr="00BC14D9" w:rsidRDefault="6E818981" w:rsidP="4C0A4B3C">
      <w:pPr>
        <w:pStyle w:val="Kop2"/>
        <w:rPr>
          <w:rFonts w:ascii="Franklin Gothic Book" w:eastAsia="Franklin Gothic Medium" w:hAnsi="Franklin Gothic Book" w:cs="Franklin Gothic Medium"/>
        </w:rPr>
      </w:pPr>
      <w:bookmarkStart w:id="2" w:name="_Toc1356889710"/>
      <w:r w:rsidRPr="00BC14D9">
        <w:rPr>
          <w:rFonts w:ascii="Franklin Gothic Book" w:hAnsi="Franklin Gothic Book"/>
        </w:rPr>
        <w:t>1.1 Activiteiten &amp; duurzaamheid</w:t>
      </w:r>
      <w:bookmarkEnd w:id="2"/>
    </w:p>
    <w:p w14:paraId="4D251DDD" w14:textId="71F54991" w:rsidR="00D76C11" w:rsidRPr="00BC14D9" w:rsidRDefault="00D76C11" w:rsidP="00D76C11">
      <w:pPr>
        <w:pStyle w:val="Normaalweb"/>
        <w:rPr>
          <w:rFonts w:ascii="Franklin Gothic Book" w:hAnsi="Franklin Gothic Book"/>
          <w:sz w:val="22"/>
          <w:szCs w:val="22"/>
        </w:rPr>
      </w:pPr>
      <w:r w:rsidRPr="00BC14D9">
        <w:rPr>
          <w:rFonts w:ascii="Franklin Gothic Book" w:hAnsi="Franklin Gothic Book"/>
          <w:sz w:val="22"/>
          <w:szCs w:val="22"/>
        </w:rPr>
        <w:t xml:space="preserve">In Nieuwkoop realiseren wij samen met Martens en Van Oord het natuurgebied </w:t>
      </w:r>
      <w:r w:rsidRPr="00BC14D9">
        <w:rPr>
          <w:rStyle w:val="Zwaar"/>
          <w:rFonts w:ascii="Franklin Gothic Book" w:hAnsi="Franklin Gothic Book"/>
          <w:b w:val="0"/>
          <w:bCs w:val="0"/>
          <w:sz w:val="22"/>
          <w:szCs w:val="22"/>
        </w:rPr>
        <w:t>Ruygeborg II – fase 1</w:t>
      </w:r>
      <w:r w:rsidRPr="00BC14D9">
        <w:rPr>
          <w:rFonts w:ascii="Franklin Gothic Book" w:hAnsi="Franklin Gothic Book"/>
          <w:sz w:val="22"/>
          <w:szCs w:val="22"/>
        </w:rPr>
        <w:t xml:space="preserve">. Doel is het versterken van de Natura 2000-opgave voor de Nieuwkoopse Plassen én het maken van een ecologische verbinding met </w:t>
      </w:r>
      <w:r w:rsidRPr="00BC14D9">
        <w:rPr>
          <w:rStyle w:val="Zwaar"/>
          <w:rFonts w:ascii="Franklin Gothic Book" w:hAnsi="Franklin Gothic Book"/>
          <w:b w:val="0"/>
          <w:bCs w:val="0"/>
          <w:sz w:val="22"/>
          <w:szCs w:val="22"/>
        </w:rPr>
        <w:t>de Groene Jonker</w:t>
      </w:r>
      <w:r w:rsidRPr="00BC14D9">
        <w:rPr>
          <w:rFonts w:ascii="Franklin Gothic Book" w:hAnsi="Franklin Gothic Book"/>
          <w:sz w:val="22"/>
          <w:szCs w:val="22"/>
        </w:rPr>
        <w:t xml:space="preserve">. Het gebied gaat als </w:t>
      </w:r>
      <w:r w:rsidRPr="00BC14D9">
        <w:rPr>
          <w:rStyle w:val="Zwaar"/>
          <w:rFonts w:ascii="Franklin Gothic Book" w:hAnsi="Franklin Gothic Book"/>
          <w:b w:val="0"/>
          <w:bCs w:val="0"/>
          <w:sz w:val="22"/>
          <w:szCs w:val="22"/>
        </w:rPr>
        <w:t>buffer</w:t>
      </w:r>
      <w:r w:rsidRPr="00BC14D9">
        <w:rPr>
          <w:rFonts w:ascii="Franklin Gothic Book" w:hAnsi="Franklin Gothic Book"/>
          <w:sz w:val="22"/>
          <w:szCs w:val="22"/>
        </w:rPr>
        <w:t xml:space="preserve"> functioneren en krijgt ruimte voor natte natuur, zoals kruiden- en faunarijk grasland en vochtig weidevogelgrasland. Daarnaast maken we het gebied recreatief aantrekkelijk met </w:t>
      </w:r>
      <w:r w:rsidRPr="00BC14D9">
        <w:rPr>
          <w:rStyle w:val="Zwaar"/>
          <w:rFonts w:ascii="Franklin Gothic Book" w:hAnsi="Franklin Gothic Book"/>
          <w:b w:val="0"/>
          <w:bCs w:val="0"/>
          <w:sz w:val="22"/>
          <w:szCs w:val="22"/>
        </w:rPr>
        <w:t>wandelpaden, uitkijkpunten en informatieborden</w:t>
      </w:r>
      <w:r w:rsidRPr="00BC14D9">
        <w:rPr>
          <w:rFonts w:ascii="Franklin Gothic Book" w:hAnsi="Franklin Gothic Book"/>
          <w:sz w:val="22"/>
          <w:szCs w:val="22"/>
        </w:rPr>
        <w:t>.</w:t>
      </w:r>
    </w:p>
    <w:p w14:paraId="23F7767D" w14:textId="233D0B02" w:rsidR="00D76C11" w:rsidRPr="00BC14D9" w:rsidRDefault="00D76C11" w:rsidP="00D76C11">
      <w:pPr>
        <w:pStyle w:val="Normaalweb"/>
        <w:rPr>
          <w:rFonts w:ascii="Franklin Gothic Book" w:hAnsi="Franklin Gothic Book"/>
          <w:sz w:val="22"/>
          <w:szCs w:val="22"/>
        </w:rPr>
      </w:pPr>
      <w:r w:rsidRPr="00BC14D9">
        <w:rPr>
          <w:rFonts w:ascii="Franklin Gothic Book" w:hAnsi="Franklin Gothic Book"/>
          <w:sz w:val="22"/>
          <w:szCs w:val="22"/>
        </w:rPr>
        <w:t xml:space="preserve">De werkzaamheden draaien om het </w:t>
      </w:r>
      <w:r w:rsidRPr="00BC14D9">
        <w:rPr>
          <w:rStyle w:val="Zwaar"/>
          <w:rFonts w:ascii="Franklin Gothic Book" w:hAnsi="Franklin Gothic Book"/>
          <w:b w:val="0"/>
          <w:bCs w:val="0"/>
          <w:sz w:val="22"/>
          <w:szCs w:val="22"/>
        </w:rPr>
        <w:t>herinrichten van het watersysteem en het landschap</w:t>
      </w:r>
      <w:r w:rsidRPr="00BC14D9">
        <w:rPr>
          <w:rFonts w:ascii="Franklin Gothic Book" w:hAnsi="Franklin Gothic Book"/>
          <w:b/>
          <w:bCs/>
          <w:sz w:val="22"/>
          <w:szCs w:val="22"/>
        </w:rPr>
        <w:t>:</w:t>
      </w:r>
      <w:r w:rsidRPr="00BC14D9">
        <w:rPr>
          <w:rFonts w:ascii="Franklin Gothic Book" w:hAnsi="Franklin Gothic Book"/>
          <w:sz w:val="22"/>
          <w:szCs w:val="22"/>
        </w:rPr>
        <w:t xml:space="preserve"> we </w:t>
      </w:r>
      <w:r w:rsidRPr="00BC14D9">
        <w:rPr>
          <w:rStyle w:val="Zwaar"/>
          <w:rFonts w:ascii="Franklin Gothic Book" w:hAnsi="Franklin Gothic Book"/>
          <w:b w:val="0"/>
          <w:bCs w:val="0"/>
          <w:sz w:val="22"/>
          <w:szCs w:val="22"/>
        </w:rPr>
        <w:t>ontgraven en vergraven</w:t>
      </w:r>
      <w:r w:rsidRPr="00BC14D9">
        <w:rPr>
          <w:rFonts w:ascii="Franklin Gothic Book" w:hAnsi="Franklin Gothic Book"/>
          <w:sz w:val="22"/>
          <w:szCs w:val="22"/>
        </w:rPr>
        <w:t xml:space="preserve"> watergangen, moeraszones en poelen; we </w:t>
      </w:r>
      <w:r w:rsidRPr="00BC14D9">
        <w:rPr>
          <w:rStyle w:val="Zwaar"/>
          <w:rFonts w:ascii="Franklin Gothic Book" w:hAnsi="Franklin Gothic Book"/>
          <w:b w:val="0"/>
          <w:bCs w:val="0"/>
          <w:sz w:val="22"/>
          <w:szCs w:val="22"/>
        </w:rPr>
        <w:t>leggen kades en compartimenten</w:t>
      </w:r>
      <w:r w:rsidRPr="00BC14D9">
        <w:rPr>
          <w:rFonts w:ascii="Franklin Gothic Book" w:hAnsi="Franklin Gothic Book"/>
          <w:sz w:val="22"/>
          <w:szCs w:val="22"/>
        </w:rPr>
        <w:t xml:space="preserve"> aan voor slim waterbeheer; en we bouwen </w:t>
      </w:r>
      <w:r w:rsidRPr="00BC14D9">
        <w:rPr>
          <w:rStyle w:val="Zwaar"/>
          <w:rFonts w:ascii="Franklin Gothic Book" w:hAnsi="Franklin Gothic Book"/>
          <w:b w:val="0"/>
          <w:bCs w:val="0"/>
          <w:sz w:val="22"/>
          <w:szCs w:val="22"/>
        </w:rPr>
        <w:t>stuwen</w:t>
      </w:r>
      <w:r w:rsidRPr="00BC14D9">
        <w:rPr>
          <w:rStyle w:val="Zwaar"/>
          <w:rFonts w:ascii="Franklin Gothic Book" w:hAnsi="Franklin Gothic Book"/>
          <w:sz w:val="22"/>
          <w:szCs w:val="22"/>
        </w:rPr>
        <w:t xml:space="preserve">, </w:t>
      </w:r>
      <w:r w:rsidRPr="00BC14D9">
        <w:rPr>
          <w:rStyle w:val="Zwaar"/>
          <w:rFonts w:ascii="Franklin Gothic Book" w:hAnsi="Franklin Gothic Book"/>
          <w:b w:val="0"/>
          <w:bCs w:val="0"/>
          <w:sz w:val="22"/>
          <w:szCs w:val="22"/>
        </w:rPr>
        <w:t>windwatermolens en duikers</w:t>
      </w:r>
      <w:r w:rsidRPr="00BC14D9">
        <w:rPr>
          <w:rFonts w:ascii="Franklin Gothic Book" w:hAnsi="Franklin Gothic Book"/>
          <w:sz w:val="22"/>
          <w:szCs w:val="22"/>
        </w:rPr>
        <w:t xml:space="preserve">. Langs oevers creëren we </w:t>
      </w:r>
      <w:r w:rsidRPr="00BC14D9">
        <w:rPr>
          <w:rStyle w:val="Zwaar"/>
          <w:rFonts w:ascii="Franklin Gothic Book" w:hAnsi="Franklin Gothic Book"/>
          <w:b w:val="0"/>
          <w:bCs w:val="0"/>
          <w:sz w:val="22"/>
          <w:szCs w:val="22"/>
        </w:rPr>
        <w:t>natuurvriendelijke profielen</w:t>
      </w:r>
      <w:r w:rsidRPr="00BC14D9">
        <w:rPr>
          <w:rFonts w:ascii="Franklin Gothic Book" w:hAnsi="Franklin Gothic Book"/>
          <w:sz w:val="22"/>
          <w:szCs w:val="22"/>
        </w:rPr>
        <w:t xml:space="preserve">. Ook pakken we de voorzieningen aan: we </w:t>
      </w:r>
      <w:r w:rsidRPr="00BC14D9">
        <w:rPr>
          <w:rStyle w:val="Zwaar"/>
          <w:rFonts w:ascii="Franklin Gothic Book" w:hAnsi="Franklin Gothic Book"/>
          <w:b w:val="0"/>
          <w:bCs w:val="0"/>
          <w:sz w:val="22"/>
          <w:szCs w:val="22"/>
        </w:rPr>
        <w:t>herinrichten de parkeerplaats</w:t>
      </w:r>
      <w:r w:rsidRPr="00BC14D9">
        <w:rPr>
          <w:rFonts w:ascii="Franklin Gothic Book" w:hAnsi="Franklin Gothic Book"/>
          <w:sz w:val="22"/>
          <w:szCs w:val="22"/>
        </w:rPr>
        <w:t xml:space="preserve"> (inclusief </w:t>
      </w:r>
      <w:r w:rsidRPr="00BC14D9">
        <w:rPr>
          <w:rStyle w:val="Zwaar"/>
          <w:rFonts w:ascii="Franklin Gothic Book" w:hAnsi="Franklin Gothic Book"/>
          <w:b w:val="0"/>
          <w:bCs w:val="0"/>
          <w:sz w:val="22"/>
          <w:szCs w:val="22"/>
        </w:rPr>
        <w:t>laadpunten</w:t>
      </w:r>
      <w:r w:rsidRPr="00BC14D9">
        <w:rPr>
          <w:rFonts w:ascii="Franklin Gothic Book" w:hAnsi="Franklin Gothic Book"/>
          <w:sz w:val="22"/>
          <w:szCs w:val="22"/>
        </w:rPr>
        <w:t xml:space="preserve">) en leggen extra </w:t>
      </w:r>
      <w:r w:rsidRPr="00BC14D9">
        <w:rPr>
          <w:rStyle w:val="Zwaar"/>
          <w:rFonts w:ascii="Franklin Gothic Book" w:hAnsi="Franklin Gothic Book"/>
          <w:b w:val="0"/>
          <w:bCs w:val="0"/>
          <w:sz w:val="22"/>
          <w:szCs w:val="22"/>
        </w:rPr>
        <w:t>recreatieve elementen</w:t>
      </w:r>
      <w:r w:rsidRPr="00BC14D9">
        <w:rPr>
          <w:rFonts w:ascii="Franklin Gothic Book" w:hAnsi="Franklin Gothic Book"/>
          <w:sz w:val="22"/>
          <w:szCs w:val="22"/>
        </w:rPr>
        <w:t xml:space="preserve"> aan. Voor de biodiversiteit bouwen we bovendien een </w:t>
      </w:r>
      <w:r w:rsidRPr="00BC14D9">
        <w:rPr>
          <w:rStyle w:val="Zwaar"/>
          <w:rFonts w:ascii="Franklin Gothic Book" w:hAnsi="Franklin Gothic Book"/>
          <w:b w:val="0"/>
          <w:bCs w:val="0"/>
          <w:sz w:val="22"/>
          <w:szCs w:val="22"/>
        </w:rPr>
        <w:t>zwaluwwand</w:t>
      </w:r>
      <w:r w:rsidRPr="00BC14D9">
        <w:rPr>
          <w:rFonts w:ascii="Franklin Gothic Book" w:hAnsi="Franklin Gothic Book"/>
          <w:sz w:val="22"/>
          <w:szCs w:val="22"/>
        </w:rPr>
        <w:t xml:space="preserve"> als nestplek.</w:t>
      </w:r>
    </w:p>
    <w:p w14:paraId="67894CA9" w14:textId="3728CCD0" w:rsidR="00D76C11" w:rsidRPr="00BC14D9" w:rsidRDefault="00D76C11" w:rsidP="00D76C11">
      <w:pPr>
        <w:pStyle w:val="Normaalweb"/>
        <w:rPr>
          <w:rFonts w:ascii="Franklin Gothic Book" w:hAnsi="Franklin Gothic Book"/>
          <w:sz w:val="22"/>
          <w:szCs w:val="22"/>
        </w:rPr>
      </w:pPr>
      <w:r w:rsidRPr="00BC14D9">
        <w:rPr>
          <w:rFonts w:ascii="Franklin Gothic Book" w:hAnsi="Franklin Gothic Book"/>
          <w:sz w:val="22"/>
          <w:szCs w:val="22"/>
        </w:rPr>
        <w:t xml:space="preserve">We voeren een groot deel van het werk </w:t>
      </w:r>
      <w:r w:rsidRPr="00BC14D9">
        <w:rPr>
          <w:rStyle w:val="Zwaar"/>
          <w:rFonts w:ascii="Franklin Gothic Book" w:hAnsi="Franklin Gothic Book"/>
          <w:b w:val="0"/>
          <w:bCs w:val="0"/>
          <w:sz w:val="22"/>
          <w:szCs w:val="22"/>
        </w:rPr>
        <w:t>emissieloos</w:t>
      </w:r>
      <w:r w:rsidRPr="00BC14D9">
        <w:rPr>
          <w:rFonts w:ascii="Franklin Gothic Book" w:hAnsi="Franklin Gothic Book"/>
          <w:sz w:val="22"/>
          <w:szCs w:val="22"/>
        </w:rPr>
        <w:t xml:space="preserve"> uit met </w:t>
      </w:r>
      <w:r w:rsidRPr="00BC14D9">
        <w:rPr>
          <w:rStyle w:val="Zwaar"/>
          <w:rFonts w:ascii="Franklin Gothic Book" w:hAnsi="Franklin Gothic Book"/>
          <w:b w:val="0"/>
          <w:bCs w:val="0"/>
          <w:sz w:val="22"/>
          <w:szCs w:val="22"/>
        </w:rPr>
        <w:t>elektrische machines</w:t>
      </w:r>
      <w:r w:rsidRPr="00BC14D9">
        <w:rPr>
          <w:rFonts w:ascii="Franklin Gothic Book" w:hAnsi="Franklin Gothic Book"/>
          <w:sz w:val="22"/>
          <w:szCs w:val="22"/>
        </w:rPr>
        <w:t xml:space="preserve"> om CO</w:t>
      </w:r>
      <w:r w:rsidRPr="00BC14D9">
        <w:rPr>
          <w:rFonts w:ascii="Cambria Math" w:hAnsi="Cambria Math" w:cs="Cambria Math"/>
          <w:sz w:val="22"/>
          <w:szCs w:val="22"/>
        </w:rPr>
        <w:t>₂</w:t>
      </w:r>
      <w:r w:rsidRPr="00BC14D9">
        <w:rPr>
          <w:rFonts w:ascii="Franklin Gothic Book" w:hAnsi="Franklin Gothic Book"/>
          <w:sz w:val="22"/>
          <w:szCs w:val="22"/>
        </w:rPr>
        <w:t xml:space="preserve">- en stikstofuitstoot te minimaliseren. De </w:t>
      </w:r>
      <w:r w:rsidRPr="00BC14D9">
        <w:rPr>
          <w:rStyle w:val="Zwaar"/>
          <w:rFonts w:ascii="Franklin Gothic Book" w:hAnsi="Franklin Gothic Book"/>
          <w:b w:val="0"/>
          <w:bCs w:val="0"/>
          <w:sz w:val="22"/>
          <w:szCs w:val="22"/>
        </w:rPr>
        <w:t>voorbereidingen</w:t>
      </w:r>
      <w:r w:rsidRPr="00BC14D9">
        <w:rPr>
          <w:rFonts w:ascii="Franklin Gothic Book" w:hAnsi="Franklin Gothic Book"/>
          <w:sz w:val="22"/>
          <w:szCs w:val="22"/>
        </w:rPr>
        <w:t xml:space="preserve"> zijn gestart; </w:t>
      </w:r>
      <w:r w:rsidRPr="00BC14D9">
        <w:rPr>
          <w:rStyle w:val="Zwaar"/>
          <w:rFonts w:ascii="Franklin Gothic Book" w:hAnsi="Franklin Gothic Book"/>
          <w:b w:val="0"/>
          <w:bCs w:val="0"/>
          <w:sz w:val="22"/>
          <w:szCs w:val="22"/>
        </w:rPr>
        <w:t>na de bouwvak van 2025</w:t>
      </w:r>
      <w:r w:rsidRPr="00BC14D9">
        <w:rPr>
          <w:rFonts w:ascii="Franklin Gothic Book" w:hAnsi="Franklin Gothic Book"/>
          <w:b/>
          <w:bCs/>
          <w:sz w:val="22"/>
          <w:szCs w:val="22"/>
        </w:rPr>
        <w:t xml:space="preserve"> </w:t>
      </w:r>
      <w:r w:rsidRPr="00BC14D9">
        <w:rPr>
          <w:rFonts w:ascii="Franklin Gothic Book" w:hAnsi="Franklin Gothic Book"/>
          <w:sz w:val="22"/>
          <w:szCs w:val="22"/>
        </w:rPr>
        <w:t xml:space="preserve">beginnen we op locatie. De </w:t>
      </w:r>
      <w:r w:rsidRPr="00BC14D9">
        <w:rPr>
          <w:rStyle w:val="Zwaar"/>
          <w:rFonts w:ascii="Franklin Gothic Book" w:hAnsi="Franklin Gothic Book"/>
          <w:b w:val="0"/>
          <w:bCs w:val="0"/>
          <w:sz w:val="22"/>
          <w:szCs w:val="22"/>
        </w:rPr>
        <w:t>oplevering</w:t>
      </w:r>
      <w:r w:rsidRPr="00BC14D9">
        <w:rPr>
          <w:rFonts w:ascii="Franklin Gothic Book" w:hAnsi="Franklin Gothic Book"/>
          <w:sz w:val="22"/>
          <w:szCs w:val="22"/>
        </w:rPr>
        <w:t xml:space="preserve"> van deze fase is voorzien </w:t>
      </w:r>
      <w:r w:rsidRPr="00BC14D9">
        <w:rPr>
          <w:rStyle w:val="Zwaar"/>
          <w:rFonts w:ascii="Franklin Gothic Book" w:hAnsi="Franklin Gothic Book"/>
          <w:b w:val="0"/>
          <w:bCs w:val="0"/>
          <w:sz w:val="22"/>
          <w:szCs w:val="22"/>
        </w:rPr>
        <w:t>eind 2026</w:t>
      </w:r>
      <w:r w:rsidRPr="00BC14D9">
        <w:rPr>
          <w:rFonts w:ascii="Franklin Gothic Book" w:hAnsi="Franklin Gothic Book"/>
          <w:sz w:val="22"/>
          <w:szCs w:val="22"/>
        </w:rPr>
        <w:t xml:space="preserve">. Zo leveren we stap voor stap een duurzaam en toegankelijk natuurgebied op voor bewoners, bezoekers en natuur. </w:t>
      </w:r>
    </w:p>
    <w:p w14:paraId="3FBDA1EB" w14:textId="38207ABA" w:rsidR="6E818981" w:rsidRPr="00BC14D9" w:rsidRDefault="6E818981" w:rsidP="2E75C8BC">
      <w:pPr>
        <w:pStyle w:val="Kop2"/>
        <w:rPr>
          <w:rFonts w:ascii="Franklin Gothic Book" w:eastAsia="Franklin Gothic Medium" w:hAnsi="Franklin Gothic Book" w:cs="Franklin Gothic Medium"/>
        </w:rPr>
      </w:pPr>
      <w:bookmarkStart w:id="3" w:name="_Toc1888662180"/>
      <w:r w:rsidRPr="00BC14D9">
        <w:rPr>
          <w:rFonts w:ascii="Franklin Gothic Book" w:hAnsi="Franklin Gothic Book"/>
        </w:rPr>
        <w:t>1.2 Verantwoordelijkheden</w:t>
      </w:r>
      <w:bookmarkEnd w:id="3"/>
    </w:p>
    <w:p w14:paraId="74E9581D" w14:textId="2A6A464A" w:rsidR="6E818981" w:rsidRPr="00BC14D9" w:rsidRDefault="6E818981" w:rsidP="2E75C8BC">
      <w:pPr>
        <w:spacing w:after="0" w:line="240" w:lineRule="auto"/>
        <w:jc w:val="both"/>
      </w:pPr>
      <w:r w:rsidRPr="00BC14D9">
        <w:t xml:space="preserve">De verantwoordelijkheid voor het uitvoeren van de werkzaamheden ligt bij de uitvoerder. </w:t>
      </w:r>
    </w:p>
    <w:p w14:paraId="0C4B5F97" w14:textId="05A12E03" w:rsidR="6E818981" w:rsidRPr="00BC14D9" w:rsidRDefault="6E818981" w:rsidP="2E75C8BC">
      <w:pPr>
        <w:spacing w:after="0"/>
        <w:jc w:val="both"/>
      </w:pPr>
      <w:r w:rsidRPr="00BC14D9">
        <w:t xml:space="preserve">De eindverantwoording voor alle zaken omtrent CO2 registraties en uitstoot ligt bij de directie. De dagelijkse verantwoording is in handen van de KAM afdeling onder leiding van mevrouw J. van Drunen (Teamleider KAM). </w:t>
      </w:r>
    </w:p>
    <w:p w14:paraId="655B46FA" w14:textId="4362A072" w:rsidR="6E818981" w:rsidRPr="00BC14D9" w:rsidRDefault="6E818981" w:rsidP="2E75C8BC">
      <w:pPr>
        <w:pStyle w:val="Kop2"/>
        <w:rPr>
          <w:rFonts w:ascii="Franklin Gothic Book" w:eastAsia="Franklin Gothic Medium" w:hAnsi="Franklin Gothic Book" w:cs="Franklin Gothic Medium"/>
        </w:rPr>
      </w:pPr>
      <w:bookmarkStart w:id="4" w:name="_Toc960393927"/>
      <w:r w:rsidRPr="00BC14D9">
        <w:rPr>
          <w:rFonts w:ascii="Franklin Gothic Book" w:hAnsi="Franklin Gothic Book"/>
        </w:rPr>
        <w:t>1.3 Planning</w:t>
      </w:r>
      <w:bookmarkEnd w:id="4"/>
      <w:r w:rsidRPr="00BC14D9">
        <w:rPr>
          <w:rFonts w:ascii="Franklin Gothic Book" w:hAnsi="Franklin Gothic Book"/>
        </w:rPr>
        <w:t xml:space="preserve"> </w:t>
      </w:r>
    </w:p>
    <w:p w14:paraId="0F8BEECC" w14:textId="73D91682" w:rsidR="6E818981" w:rsidRPr="00BC14D9" w:rsidRDefault="6E818981" w:rsidP="2E75C8BC">
      <w:pPr>
        <w:spacing w:after="0"/>
        <w:jc w:val="both"/>
      </w:pPr>
      <w:r w:rsidRPr="00BC14D9">
        <w:t>De looptijd van dit project is gepland van 202</w:t>
      </w:r>
      <w:r w:rsidR="00C51879" w:rsidRPr="00BC14D9">
        <w:t>5</w:t>
      </w:r>
      <w:r w:rsidRPr="00BC14D9">
        <w:t xml:space="preserve"> tot en met </w:t>
      </w:r>
      <w:r w:rsidR="00C51879" w:rsidRPr="00BC14D9">
        <w:t>2026</w:t>
      </w:r>
      <w:r w:rsidRPr="00BC14D9">
        <w:t>.</w:t>
      </w:r>
    </w:p>
    <w:p w14:paraId="47860C72" w14:textId="644919A3" w:rsidR="6E818981" w:rsidRPr="00BC14D9" w:rsidRDefault="6E818981" w:rsidP="2E75C8BC">
      <w:pPr>
        <w:pStyle w:val="Kop2"/>
        <w:rPr>
          <w:rFonts w:ascii="Franklin Gothic Book" w:eastAsia="Franklin Gothic Medium" w:hAnsi="Franklin Gothic Book" w:cs="Franklin Gothic Medium"/>
          <w:b/>
          <w:bCs/>
        </w:rPr>
      </w:pPr>
      <w:bookmarkStart w:id="5" w:name="_Toc2137349705"/>
      <w:r w:rsidRPr="00BC14D9">
        <w:rPr>
          <w:rFonts w:ascii="Franklin Gothic Book" w:hAnsi="Franklin Gothic Book"/>
        </w:rPr>
        <w:t>1.4 Rapportageperiode</w:t>
      </w:r>
      <w:bookmarkEnd w:id="5"/>
    </w:p>
    <w:p w14:paraId="2E7B2125" w14:textId="2F2443FC" w:rsidR="6E818981" w:rsidRDefault="6E818981" w:rsidP="2E75C8BC">
      <w:pPr>
        <w:spacing w:after="0"/>
        <w:jc w:val="both"/>
      </w:pPr>
      <w:r w:rsidRPr="2E75C8BC">
        <w:t>De footprint zal bepaald worden gedurende de looptijd van het project.</w:t>
      </w:r>
    </w:p>
    <w:p w14:paraId="1E285173" w14:textId="5294266E" w:rsidR="2E75C8BC" w:rsidRDefault="2E75C8BC">
      <w:r>
        <w:br w:type="page"/>
      </w:r>
    </w:p>
    <w:p w14:paraId="643C5AEA" w14:textId="7226F966" w:rsidR="2C6FE904" w:rsidRDefault="2C6FE904" w:rsidP="2E75C8BC">
      <w:pPr>
        <w:pStyle w:val="Kop1"/>
        <w:rPr>
          <w:rFonts w:ascii="Franklin Gothic Book" w:eastAsia="Franklin Gothic Book" w:hAnsi="Franklin Gothic Book" w:cs="Franklin Gothic Book"/>
          <w:color w:val="auto"/>
        </w:rPr>
      </w:pPr>
      <w:bookmarkStart w:id="6" w:name="_Toc1521970349"/>
      <w:r w:rsidRPr="4C0A4B3C">
        <w:rPr>
          <w:rFonts w:ascii="Franklin Gothic Book" w:eastAsia="Franklin Gothic Book" w:hAnsi="Franklin Gothic Book" w:cs="Franklin Gothic Book"/>
          <w:color w:val="auto"/>
        </w:rPr>
        <w:lastRenderedPageBreak/>
        <w:t>Inzicht</w:t>
      </w:r>
      <w:bookmarkEnd w:id="6"/>
    </w:p>
    <w:p w14:paraId="18CA4FBB" w14:textId="07C9DF3D" w:rsidR="2C6FE904" w:rsidRDefault="2C6FE904" w:rsidP="2E75C8BC">
      <w:pPr>
        <w:pStyle w:val="Kop2"/>
        <w:rPr>
          <w:rFonts w:ascii="Franklin Gothic Medium" w:eastAsia="Franklin Gothic Medium" w:hAnsi="Franklin Gothic Medium" w:cs="Franklin Gothic Medium"/>
        </w:rPr>
      </w:pPr>
      <w:bookmarkStart w:id="7" w:name="_Toc1752021901"/>
      <w:r w:rsidRPr="4C0A4B3C">
        <w:rPr>
          <w:rFonts w:ascii="Franklin Gothic Medium" w:eastAsia="Franklin Gothic Medium" w:hAnsi="Franklin Gothic Medium" w:cs="Franklin Gothic Medium"/>
        </w:rPr>
        <w:t>2.1</w:t>
      </w:r>
      <w:r>
        <w:tab/>
      </w:r>
      <w:r w:rsidRPr="4C0A4B3C">
        <w:rPr>
          <w:rFonts w:ascii="Franklin Gothic Medium" w:eastAsia="Franklin Gothic Medium" w:hAnsi="Franklin Gothic Medium" w:cs="Franklin Gothic Medium"/>
        </w:rPr>
        <w:t>Bepalen energiestromen en energieverbruikers</w:t>
      </w:r>
      <w:bookmarkEnd w:id="7"/>
    </w:p>
    <w:p w14:paraId="54E791DE" w14:textId="4F63FDF8" w:rsidR="2C6FE904" w:rsidRDefault="2C6FE904" w:rsidP="2E75C8BC">
      <w:pPr>
        <w:spacing w:after="0"/>
        <w:jc w:val="both"/>
      </w:pPr>
      <w:r w:rsidRPr="2E75C8BC">
        <w:t xml:space="preserve">De totale emissie inventaris van het project wordt opgedeeld in drie verschillende scopes </w:t>
      </w:r>
    </w:p>
    <w:p w14:paraId="35A581A1" w14:textId="4560F6A4" w:rsidR="2E75C8BC" w:rsidRDefault="2E75C8BC" w:rsidP="2E75C8BC">
      <w:pPr>
        <w:spacing w:after="0"/>
        <w:jc w:val="both"/>
      </w:pPr>
    </w:p>
    <w:p w14:paraId="4A0153F9" w14:textId="309C40A7" w:rsidR="2E75C8BC" w:rsidRDefault="2E75C8BC" w:rsidP="2E75C8BC">
      <w:pPr>
        <w:spacing w:after="0"/>
        <w:jc w:val="both"/>
      </w:pPr>
    </w:p>
    <w:p w14:paraId="21646988" w14:textId="094846DB" w:rsidR="2E75C8BC" w:rsidRDefault="2E75C8BC" w:rsidP="2E75C8BC">
      <w:pPr>
        <w:spacing w:after="0"/>
        <w:jc w:val="both"/>
      </w:pPr>
    </w:p>
    <w:p w14:paraId="66459141" w14:textId="143B39C6" w:rsidR="520B6804" w:rsidRDefault="520B6804" w:rsidP="2E75C8BC">
      <w:pPr>
        <w:pStyle w:val="Kop2"/>
        <w:jc w:val="center"/>
        <w:rPr>
          <w:rFonts w:ascii="Franklin Gothic Medium" w:eastAsia="Franklin Gothic Medium" w:hAnsi="Franklin Gothic Medium" w:cs="Franklin Gothic Medium"/>
        </w:rPr>
      </w:pPr>
      <w:r>
        <w:rPr>
          <w:noProof/>
        </w:rPr>
        <w:drawing>
          <wp:inline distT="0" distB="0" distL="0" distR="0" wp14:anchorId="08C0F119" wp14:editId="2DC8F0AA">
            <wp:extent cx="4371975" cy="2495154"/>
            <wp:effectExtent l="0" t="0" r="0" b="0"/>
            <wp:docPr id="121514179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141799" name=""/>
                    <pic:cNvPicPr/>
                  </pic:nvPicPr>
                  <pic:blipFill>
                    <a:blip r:embed="rId12">
                      <a:extLst>
                        <a:ext uri="{28A0092B-C50C-407E-A947-70E740481C1C}">
                          <a14:useLocalDpi xmlns:a14="http://schemas.microsoft.com/office/drawing/2010/main"/>
                        </a:ext>
                      </a:extLst>
                    </a:blip>
                    <a:stretch>
                      <a:fillRect/>
                    </a:stretch>
                  </pic:blipFill>
                  <pic:spPr>
                    <a:xfrm>
                      <a:off x="0" y="0"/>
                      <a:ext cx="4371975" cy="2495154"/>
                    </a:xfrm>
                    <a:prstGeom prst="rect">
                      <a:avLst/>
                    </a:prstGeom>
                  </pic:spPr>
                </pic:pic>
              </a:graphicData>
            </a:graphic>
          </wp:inline>
        </w:drawing>
      </w:r>
    </w:p>
    <w:p w14:paraId="620C5896" w14:textId="47BE6946" w:rsidR="2C6FE904" w:rsidRDefault="2C6FE904" w:rsidP="2E75C8BC">
      <w:pPr>
        <w:pStyle w:val="Kop2"/>
        <w:jc w:val="left"/>
        <w:rPr>
          <w:rFonts w:ascii="Franklin Gothic Medium" w:eastAsia="Franklin Gothic Medium" w:hAnsi="Franklin Gothic Medium" w:cs="Franklin Gothic Medium"/>
        </w:rPr>
      </w:pPr>
      <w:bookmarkStart w:id="8" w:name="_Toc770790814"/>
      <w:r w:rsidRPr="4C0A4B3C">
        <w:rPr>
          <w:rFonts w:ascii="Franklin Gothic Medium" w:eastAsia="Franklin Gothic Medium" w:hAnsi="Franklin Gothic Medium" w:cs="Franklin Gothic Medium"/>
        </w:rPr>
        <w:t>2.2</w:t>
      </w:r>
      <w:r>
        <w:tab/>
      </w:r>
      <w:r w:rsidRPr="4C0A4B3C">
        <w:rPr>
          <w:rFonts w:ascii="Franklin Gothic Medium" w:eastAsia="Franklin Gothic Medium" w:hAnsi="Franklin Gothic Medium" w:cs="Franklin Gothic Medium"/>
        </w:rPr>
        <w:t>CO2 uitstoot</w:t>
      </w:r>
      <w:bookmarkEnd w:id="8"/>
    </w:p>
    <w:p w14:paraId="3212DDA9" w14:textId="3DA973F9" w:rsidR="2C6FE904" w:rsidRDefault="2C6FE904" w:rsidP="2E75C8BC">
      <w:pPr>
        <w:spacing w:after="0"/>
        <w:jc w:val="both"/>
      </w:pPr>
      <w:r>
        <w:br/>
      </w:r>
      <w:r w:rsidRPr="2E75C8BC">
        <w:rPr>
          <w:rFonts w:ascii="Franklin Gothic Medium" w:eastAsia="Franklin Gothic Medium" w:hAnsi="Franklin Gothic Medium" w:cs="Franklin Gothic Medium"/>
        </w:rPr>
        <w:t>2.3</w:t>
      </w:r>
      <w:r>
        <w:tab/>
      </w:r>
      <w:r w:rsidRPr="2E75C8BC">
        <w:rPr>
          <w:rFonts w:ascii="Franklin Gothic Medium" w:eastAsia="Franklin Gothic Medium" w:hAnsi="Franklin Gothic Medium" w:cs="Franklin Gothic Medium"/>
        </w:rPr>
        <w:t>Boundaries</w:t>
      </w:r>
      <w:r>
        <w:br/>
      </w:r>
      <w:r w:rsidRPr="2E75C8BC">
        <w:t>Operationele grenzen</w:t>
      </w:r>
    </w:p>
    <w:p w14:paraId="595FF7B9" w14:textId="45F6F658" w:rsidR="2C6FE904" w:rsidRDefault="2C6FE904" w:rsidP="2E75C8BC">
      <w:pPr>
        <w:spacing w:after="0" w:line="240" w:lineRule="auto"/>
        <w:jc w:val="both"/>
      </w:pPr>
      <w:r w:rsidRPr="2E75C8BC">
        <w:t>Voor de bepaling van de CO2 Footprint worden de emissies genomen van:</w:t>
      </w:r>
    </w:p>
    <w:p w14:paraId="75028ABC" w14:textId="762CC07F" w:rsidR="2C6FE904" w:rsidRDefault="2C6FE904" w:rsidP="2E75C8BC">
      <w:pPr>
        <w:pStyle w:val="Lijstalinea"/>
        <w:numPr>
          <w:ilvl w:val="0"/>
          <w:numId w:val="8"/>
        </w:numPr>
        <w:spacing w:after="0" w:line="240" w:lineRule="auto"/>
        <w:ind w:left="426"/>
        <w:jc w:val="both"/>
      </w:pPr>
      <w:r w:rsidRPr="2E75C8BC">
        <w:t>Materieel (kranen, vrachtwagens)</w:t>
      </w:r>
    </w:p>
    <w:p w14:paraId="6E755955" w14:textId="11E92FDC" w:rsidR="2C6FE904" w:rsidRDefault="2C6FE904" w:rsidP="2E75C8BC">
      <w:pPr>
        <w:pStyle w:val="Lijstalinea"/>
        <w:numPr>
          <w:ilvl w:val="0"/>
          <w:numId w:val="8"/>
        </w:numPr>
        <w:spacing w:after="0" w:line="240" w:lineRule="auto"/>
        <w:ind w:left="426"/>
        <w:jc w:val="both"/>
      </w:pPr>
      <w:r w:rsidRPr="2E75C8BC">
        <w:t>Elektriciteit en aardgas op projectlocatie</w:t>
      </w:r>
    </w:p>
    <w:p w14:paraId="058069F8" w14:textId="68207C89" w:rsidR="2C6FE904" w:rsidRDefault="2C6FE904" w:rsidP="2E75C8BC">
      <w:pPr>
        <w:pStyle w:val="Lijstalinea"/>
        <w:numPr>
          <w:ilvl w:val="0"/>
          <w:numId w:val="8"/>
        </w:numPr>
        <w:spacing w:after="0" w:line="240" w:lineRule="auto"/>
        <w:ind w:left="426"/>
        <w:jc w:val="both"/>
      </w:pPr>
      <w:r w:rsidRPr="2E75C8BC">
        <w:t>Inhuur materieel</w:t>
      </w:r>
    </w:p>
    <w:p w14:paraId="5391EF32" w14:textId="08F6A9B7" w:rsidR="2C6FE904" w:rsidRDefault="2C6FE904" w:rsidP="2E75C8BC">
      <w:pPr>
        <w:spacing w:after="0"/>
        <w:jc w:val="both"/>
        <w:rPr>
          <w:rFonts w:ascii="Franklin Gothic Medium" w:eastAsia="Franklin Gothic Medium" w:hAnsi="Franklin Gothic Medium" w:cs="Franklin Gothic Medium"/>
        </w:rPr>
      </w:pPr>
      <w:r>
        <w:br/>
      </w:r>
      <w:r w:rsidRPr="2E75C8BC">
        <w:rPr>
          <w:rFonts w:ascii="Franklin Gothic Medium" w:eastAsia="Franklin Gothic Medium" w:hAnsi="Franklin Gothic Medium" w:cs="Franklin Gothic Medium"/>
        </w:rPr>
        <w:t>2.4</w:t>
      </w:r>
      <w:r>
        <w:tab/>
      </w:r>
      <w:r w:rsidRPr="2E75C8BC">
        <w:rPr>
          <w:rFonts w:ascii="Franklin Gothic Medium" w:eastAsia="Franklin Gothic Medium" w:hAnsi="Franklin Gothic Medium" w:cs="Franklin Gothic Medium"/>
        </w:rPr>
        <w:t>Emissies direct (scope 1)</w:t>
      </w:r>
    </w:p>
    <w:p w14:paraId="3FEAE78F" w14:textId="2E556A48" w:rsidR="2C6FE904" w:rsidRDefault="2C6FE904" w:rsidP="2E75C8BC">
      <w:pPr>
        <w:spacing w:after="0" w:line="240" w:lineRule="auto"/>
        <w:jc w:val="both"/>
      </w:pPr>
      <w:r w:rsidRPr="2E75C8BC">
        <w:t>Alle energieaspecten en –stromen zijn onder te verdelen in directe (scope 1) en indirecte (scope 2) energieaspecten en –stromen..</w:t>
      </w:r>
    </w:p>
    <w:p w14:paraId="2421B611" w14:textId="52AADFB8" w:rsidR="2E75C8BC" w:rsidRDefault="2E75C8BC" w:rsidP="2E75C8BC">
      <w:pPr>
        <w:spacing w:after="0" w:line="240" w:lineRule="auto"/>
        <w:jc w:val="both"/>
      </w:pPr>
    </w:p>
    <w:p w14:paraId="5EC76DB7" w14:textId="23880022" w:rsidR="2C6FE904" w:rsidRDefault="2C6FE904" w:rsidP="2E75C8BC">
      <w:pPr>
        <w:spacing w:after="0" w:line="240" w:lineRule="auto"/>
        <w:jc w:val="both"/>
      </w:pPr>
      <w:r w:rsidRPr="2E75C8BC">
        <w:t>De navolgende directe energieaspecten en –stromen zijn geïnventariseerd:</w:t>
      </w:r>
    </w:p>
    <w:p w14:paraId="39F933AB" w14:textId="7976D729" w:rsidR="2C6FE904" w:rsidRDefault="2C6FE904" w:rsidP="2E75C8BC">
      <w:pPr>
        <w:pStyle w:val="Lijstalinea"/>
        <w:numPr>
          <w:ilvl w:val="0"/>
          <w:numId w:val="8"/>
        </w:numPr>
        <w:spacing w:after="0" w:line="240" w:lineRule="auto"/>
        <w:ind w:left="426"/>
        <w:jc w:val="both"/>
      </w:pPr>
      <w:r w:rsidRPr="2E75C8BC">
        <w:t>Dieselverbruik door de kranen</w:t>
      </w:r>
    </w:p>
    <w:p w14:paraId="36BED0FD" w14:textId="7696E942" w:rsidR="2C6FE904" w:rsidRDefault="2C6FE904" w:rsidP="2E75C8BC">
      <w:pPr>
        <w:pStyle w:val="Lijstalinea"/>
        <w:numPr>
          <w:ilvl w:val="0"/>
          <w:numId w:val="8"/>
        </w:numPr>
        <w:spacing w:after="0" w:line="240" w:lineRule="auto"/>
        <w:ind w:left="426"/>
        <w:jc w:val="both"/>
      </w:pPr>
      <w:r w:rsidRPr="2E75C8BC">
        <w:t>Dieselverbruik door de vrachtwagens</w:t>
      </w:r>
    </w:p>
    <w:p w14:paraId="4ACA7C48" w14:textId="00455A66" w:rsidR="2C6FE904" w:rsidRDefault="2C6FE904" w:rsidP="2E75C8BC">
      <w:pPr>
        <w:pStyle w:val="Lijstalinea"/>
        <w:numPr>
          <w:ilvl w:val="0"/>
          <w:numId w:val="8"/>
        </w:numPr>
        <w:spacing w:after="0" w:line="240" w:lineRule="auto"/>
        <w:ind w:left="426"/>
        <w:jc w:val="both"/>
      </w:pPr>
      <w:r w:rsidRPr="2E75C8BC">
        <w:t>Dieselverbruik door overig materieel</w:t>
      </w:r>
    </w:p>
    <w:p w14:paraId="71679E04" w14:textId="2255C6C9" w:rsidR="2E75C8BC" w:rsidRDefault="2E75C8BC" w:rsidP="2E75C8BC">
      <w:pPr>
        <w:spacing w:after="0" w:line="240" w:lineRule="auto"/>
        <w:jc w:val="both"/>
      </w:pPr>
    </w:p>
    <w:p w14:paraId="7DA95CA3" w14:textId="4E3F5881" w:rsidR="2C6FE904" w:rsidRDefault="2C6FE904" w:rsidP="2E75C8BC">
      <w:pPr>
        <w:pStyle w:val="Kop2"/>
        <w:rPr>
          <w:rFonts w:ascii="Franklin Gothic Medium" w:eastAsia="Franklin Gothic Medium" w:hAnsi="Franklin Gothic Medium" w:cs="Franklin Gothic Medium"/>
        </w:rPr>
      </w:pPr>
      <w:bookmarkStart w:id="9" w:name="_Toc1461320037"/>
      <w:r w:rsidRPr="4C0A4B3C">
        <w:rPr>
          <w:rFonts w:ascii="Franklin Gothic Medium" w:eastAsia="Franklin Gothic Medium" w:hAnsi="Franklin Gothic Medium" w:cs="Franklin Gothic Medium"/>
        </w:rPr>
        <w:t>2.5</w:t>
      </w:r>
      <w:r>
        <w:tab/>
      </w:r>
      <w:r w:rsidRPr="4C0A4B3C">
        <w:rPr>
          <w:rFonts w:ascii="Franklin Gothic Medium" w:eastAsia="Franklin Gothic Medium" w:hAnsi="Franklin Gothic Medium" w:cs="Franklin Gothic Medium"/>
        </w:rPr>
        <w:t>Emissies indirect (scope 2)</w:t>
      </w:r>
      <w:bookmarkEnd w:id="9"/>
    </w:p>
    <w:p w14:paraId="26B7FFD8" w14:textId="426A5F49" w:rsidR="2C6FE904" w:rsidRDefault="2C6FE904" w:rsidP="2E75C8BC">
      <w:pPr>
        <w:spacing w:after="0" w:line="240" w:lineRule="auto"/>
        <w:jc w:val="both"/>
      </w:pPr>
      <w:r w:rsidRPr="2E75C8BC">
        <w:t>Zoals vermeld zijn er ook een aantal indirecte emissies te vinden bij Van der Ven/KWS.</w:t>
      </w:r>
    </w:p>
    <w:p w14:paraId="117C1455" w14:textId="3D9E6F65" w:rsidR="2E75C8BC" w:rsidRDefault="2E75C8BC" w:rsidP="2E75C8BC">
      <w:pPr>
        <w:spacing w:after="0" w:line="240" w:lineRule="auto"/>
        <w:jc w:val="both"/>
      </w:pPr>
    </w:p>
    <w:p w14:paraId="6A372BA9" w14:textId="060F2B69" w:rsidR="2C6FE904" w:rsidRDefault="2C6FE904" w:rsidP="2E75C8BC">
      <w:pPr>
        <w:spacing w:after="0" w:line="240" w:lineRule="auto"/>
        <w:jc w:val="both"/>
      </w:pPr>
      <w:r w:rsidRPr="2E75C8BC">
        <w:t>De navolgende indirecte energieaspecten en –stromen zijn geïnventariseerd;</w:t>
      </w:r>
    </w:p>
    <w:p w14:paraId="1AD75118" w14:textId="5F9DD018" w:rsidR="2C6FE904" w:rsidRDefault="2C6FE904" w:rsidP="2E75C8BC">
      <w:pPr>
        <w:pStyle w:val="Lijstalinea"/>
        <w:numPr>
          <w:ilvl w:val="0"/>
          <w:numId w:val="8"/>
        </w:numPr>
        <w:spacing w:after="0" w:line="240" w:lineRule="auto"/>
        <w:ind w:left="426"/>
        <w:jc w:val="both"/>
      </w:pPr>
      <w:r w:rsidRPr="2E75C8BC">
        <w:t>Stroomverbruik op de projectlocatie</w:t>
      </w:r>
    </w:p>
    <w:p w14:paraId="1ACD74B8" w14:textId="574BD6AB" w:rsidR="2C6FE904" w:rsidRDefault="2C6FE904" w:rsidP="2E75C8BC">
      <w:pPr>
        <w:pStyle w:val="Lijstalinea"/>
        <w:numPr>
          <w:ilvl w:val="0"/>
          <w:numId w:val="8"/>
        </w:numPr>
        <w:spacing w:after="0" w:line="240" w:lineRule="auto"/>
        <w:ind w:left="426"/>
        <w:jc w:val="both"/>
      </w:pPr>
      <w:r w:rsidRPr="2E75C8BC">
        <w:t>Gasverbruik op de projectlocatie</w:t>
      </w:r>
    </w:p>
    <w:p w14:paraId="71D869C7" w14:textId="54DE6750" w:rsidR="2E75C8BC" w:rsidRDefault="2E75C8BC" w:rsidP="2E75C8BC">
      <w:pPr>
        <w:spacing w:after="0" w:line="240" w:lineRule="auto"/>
        <w:jc w:val="both"/>
      </w:pPr>
    </w:p>
    <w:p w14:paraId="195B7F12" w14:textId="4E8777EF" w:rsidR="2C6FE904" w:rsidRDefault="2C6FE904" w:rsidP="2E75C8BC">
      <w:pPr>
        <w:pStyle w:val="Kop2"/>
        <w:rPr>
          <w:rFonts w:ascii="Franklin Gothic Medium" w:eastAsia="Franklin Gothic Medium" w:hAnsi="Franklin Gothic Medium" w:cs="Franklin Gothic Medium"/>
        </w:rPr>
      </w:pPr>
      <w:bookmarkStart w:id="10" w:name="_Toc297287762"/>
      <w:r w:rsidRPr="4C0A4B3C">
        <w:rPr>
          <w:rFonts w:ascii="Franklin Gothic Medium" w:eastAsia="Franklin Gothic Medium" w:hAnsi="Franklin Gothic Medium" w:cs="Franklin Gothic Medium"/>
        </w:rPr>
        <w:lastRenderedPageBreak/>
        <w:t>2.6</w:t>
      </w:r>
      <w:r>
        <w:tab/>
      </w:r>
      <w:r w:rsidRPr="4C0A4B3C">
        <w:rPr>
          <w:rFonts w:ascii="Franklin Gothic Medium" w:eastAsia="Franklin Gothic Medium" w:hAnsi="Franklin Gothic Medium" w:cs="Franklin Gothic Medium"/>
        </w:rPr>
        <w:t>Scope 3 emissies</w:t>
      </w:r>
      <w:bookmarkEnd w:id="10"/>
    </w:p>
    <w:p w14:paraId="7C0AD88D" w14:textId="682ECA5F" w:rsidR="2C6FE904" w:rsidRDefault="2C6FE904" w:rsidP="2E75C8BC">
      <w:pPr>
        <w:spacing w:after="0" w:line="240" w:lineRule="auto"/>
        <w:jc w:val="both"/>
      </w:pPr>
      <w:r w:rsidRPr="2E75C8BC">
        <w:t>Als scope 3 emissie is geïnventariseerd:</w:t>
      </w:r>
    </w:p>
    <w:p w14:paraId="77F41EDE" w14:textId="601F6403" w:rsidR="2C6FE904" w:rsidRDefault="2C6FE904" w:rsidP="2E75C8BC">
      <w:pPr>
        <w:pStyle w:val="Lijstalinea"/>
        <w:numPr>
          <w:ilvl w:val="0"/>
          <w:numId w:val="8"/>
        </w:numPr>
        <w:spacing w:after="0" w:line="240" w:lineRule="auto"/>
        <w:ind w:left="426"/>
        <w:jc w:val="both"/>
      </w:pPr>
      <w:r w:rsidRPr="2E75C8BC">
        <w:t>Dieselverbruik door inhuur kranen/materieel.</w:t>
      </w:r>
    </w:p>
    <w:p w14:paraId="2832E7FD" w14:textId="29473946" w:rsidR="2C6FE904" w:rsidRDefault="2C6FE904" w:rsidP="2E75C8BC">
      <w:pPr>
        <w:spacing w:after="0"/>
        <w:jc w:val="both"/>
        <w:rPr>
          <w:rFonts w:ascii="Franklin Gothic Medium" w:eastAsia="Franklin Gothic Medium" w:hAnsi="Franklin Gothic Medium" w:cs="Franklin Gothic Medium"/>
        </w:rPr>
      </w:pPr>
      <w:r>
        <w:br/>
      </w:r>
      <w:r w:rsidRPr="2E75C8BC">
        <w:rPr>
          <w:rFonts w:ascii="Franklin Gothic Medium" w:eastAsia="Franklin Gothic Medium" w:hAnsi="Franklin Gothic Medium" w:cs="Franklin Gothic Medium"/>
        </w:rPr>
        <w:t>2.7</w:t>
      </w:r>
      <w:r>
        <w:tab/>
      </w:r>
      <w:r w:rsidRPr="2E75C8BC">
        <w:rPr>
          <w:rFonts w:ascii="Franklin Gothic Medium" w:eastAsia="Franklin Gothic Medium" w:hAnsi="Franklin Gothic Medium" w:cs="Franklin Gothic Medium"/>
        </w:rPr>
        <w:t>Kwantificeringsmethode</w:t>
      </w:r>
    </w:p>
    <w:p w14:paraId="3009A90D" w14:textId="77913406" w:rsidR="2C6FE904" w:rsidRDefault="2C6FE904" w:rsidP="2E75C8BC">
      <w:pPr>
        <w:spacing w:after="0" w:line="240" w:lineRule="auto"/>
        <w:jc w:val="both"/>
      </w:pPr>
      <w:r w:rsidRPr="2E75C8BC">
        <w:t>De kwantificeringsmethode voor de GHG-bronnen betreffen:</w:t>
      </w:r>
    </w:p>
    <w:p w14:paraId="035F7CD5" w14:textId="4E535E22" w:rsidR="2C6FE904" w:rsidRDefault="2C6FE904" w:rsidP="2E75C8BC">
      <w:pPr>
        <w:pStyle w:val="Lijstalinea"/>
        <w:numPr>
          <w:ilvl w:val="0"/>
          <w:numId w:val="8"/>
        </w:numPr>
        <w:spacing w:after="0" w:line="240" w:lineRule="auto"/>
        <w:ind w:left="426"/>
        <w:jc w:val="both"/>
      </w:pPr>
      <w:r w:rsidRPr="2E75C8BC">
        <w:t>Voor de directe (brandstof en gas) en indirecte (elektriciteit) CO2-emissies</w:t>
      </w:r>
      <w:r>
        <w:br/>
      </w:r>
      <w:r w:rsidRPr="2E75C8BC">
        <w:t>verbruiken uit facturen van leveranciers</w:t>
      </w:r>
    </w:p>
    <w:p w14:paraId="0FD3D74D" w14:textId="374A1FED" w:rsidR="2C6FE904" w:rsidRDefault="2C6FE904" w:rsidP="2E75C8BC">
      <w:pPr>
        <w:pStyle w:val="Lijstalinea"/>
        <w:numPr>
          <w:ilvl w:val="0"/>
          <w:numId w:val="8"/>
        </w:numPr>
        <w:spacing w:after="0" w:line="240" w:lineRule="auto"/>
        <w:ind w:left="426"/>
        <w:jc w:val="both"/>
      </w:pPr>
      <w:r w:rsidRPr="2E75C8BC">
        <w:t>Brandstoffen voor materieel</w:t>
      </w:r>
      <w:r w:rsidRPr="2E75C8BC">
        <w:rPr>
          <w:rFonts w:ascii="Calibri" w:eastAsia="Calibri" w:hAnsi="Calibri" w:cs="Calibri"/>
        </w:rPr>
        <w:t xml:space="preserve"> </w:t>
      </w:r>
      <w:r w:rsidRPr="2E75C8BC">
        <w:t>registratie van aantal draaiuren per materieelstuk.</w:t>
      </w:r>
    </w:p>
    <w:p w14:paraId="5C115A93" w14:textId="4F6AFF51" w:rsidR="2E75C8BC" w:rsidRDefault="2E75C8BC" w:rsidP="2E75C8BC">
      <w:pPr>
        <w:spacing w:after="0" w:line="240" w:lineRule="auto"/>
        <w:jc w:val="both"/>
        <w:rPr>
          <w:rFonts w:ascii="Franklin Gothic Medium" w:eastAsia="Franklin Gothic Medium" w:hAnsi="Franklin Gothic Medium" w:cs="Franklin Gothic Medium"/>
        </w:rPr>
      </w:pPr>
    </w:p>
    <w:p w14:paraId="39DD0F83" w14:textId="373D1EFB" w:rsidR="2C6FE904" w:rsidRDefault="2C6FE904" w:rsidP="2E75C8BC">
      <w:pPr>
        <w:pStyle w:val="Kop2"/>
        <w:spacing w:line="240" w:lineRule="auto"/>
        <w:rPr>
          <w:rFonts w:ascii="Franklin Gothic Medium" w:eastAsia="Franklin Gothic Medium" w:hAnsi="Franklin Gothic Medium" w:cs="Franklin Gothic Medium"/>
        </w:rPr>
      </w:pPr>
      <w:bookmarkStart w:id="11" w:name="_Toc1110643130"/>
      <w:r w:rsidRPr="4C0A4B3C">
        <w:rPr>
          <w:rFonts w:ascii="Franklin Gothic Medium" w:eastAsia="Franklin Gothic Medium" w:hAnsi="Franklin Gothic Medium" w:cs="Franklin Gothic Medium"/>
        </w:rPr>
        <w:t>2.8</w:t>
      </w:r>
      <w:r>
        <w:tab/>
      </w:r>
      <w:r w:rsidRPr="4C0A4B3C">
        <w:rPr>
          <w:rFonts w:ascii="Franklin Gothic Medium" w:eastAsia="Franklin Gothic Medium" w:hAnsi="Franklin Gothic Medium" w:cs="Franklin Gothic Medium"/>
        </w:rPr>
        <w:t>Emissiefactoren</w:t>
      </w:r>
      <w:bookmarkEnd w:id="11"/>
    </w:p>
    <w:p w14:paraId="0A39E60E" w14:textId="4BD66801" w:rsidR="2C6FE904" w:rsidRDefault="2C6FE904" w:rsidP="2E75C8BC">
      <w:pPr>
        <w:spacing w:after="0" w:line="240" w:lineRule="auto"/>
        <w:jc w:val="both"/>
      </w:pPr>
      <w:r w:rsidRPr="2E75C8BC">
        <w:t xml:space="preserve">De toegepaste emissiefactoren zijn afkomstig van de website </w:t>
      </w:r>
      <w:hyperlink r:id="rId13">
        <w:r w:rsidRPr="2E75C8BC">
          <w:rPr>
            <w:rStyle w:val="Hyperlink"/>
          </w:rPr>
          <w:t>www.co2</w:t>
        </w:r>
      </w:hyperlink>
      <w:r w:rsidRPr="2E75C8BC">
        <w:rPr>
          <w:rStyle w:val="Hyperlink"/>
        </w:rPr>
        <w:t>emissiefactoren.nl.</w:t>
      </w:r>
      <w:r w:rsidRPr="2E75C8BC">
        <w:t xml:space="preserve"> </w:t>
      </w:r>
    </w:p>
    <w:p w14:paraId="3D089EA5" w14:textId="0F5992F9" w:rsidR="2C6FE904" w:rsidRDefault="2C6FE904" w:rsidP="2E75C8BC">
      <w:pPr>
        <w:spacing w:after="0"/>
        <w:jc w:val="both"/>
        <w:rPr>
          <w:rFonts w:ascii="Franklin Gothic Medium" w:eastAsia="Franklin Gothic Medium" w:hAnsi="Franklin Gothic Medium" w:cs="Franklin Gothic Medium"/>
        </w:rPr>
      </w:pPr>
      <w:r>
        <w:br/>
      </w:r>
      <w:r w:rsidRPr="2E75C8BC">
        <w:rPr>
          <w:rFonts w:ascii="Franklin Gothic Medium" w:eastAsia="Franklin Gothic Medium" w:hAnsi="Franklin Gothic Medium" w:cs="Franklin Gothic Medium"/>
        </w:rPr>
        <w:t>2.9</w:t>
      </w:r>
      <w:r>
        <w:tab/>
      </w:r>
      <w:r w:rsidRPr="2E75C8BC">
        <w:rPr>
          <w:rFonts w:ascii="Franklin Gothic Medium" w:eastAsia="Franklin Gothic Medium" w:hAnsi="Franklin Gothic Medium" w:cs="Franklin Gothic Medium"/>
        </w:rPr>
        <w:t>Relevante variabelen op significant energieverbruik</w:t>
      </w:r>
    </w:p>
    <w:p w14:paraId="379AE41D" w14:textId="17FD8D52" w:rsidR="2C6FE904" w:rsidRDefault="2C6FE904" w:rsidP="2E75C8BC">
      <w:pPr>
        <w:spacing w:after="0" w:line="240" w:lineRule="auto"/>
        <w:jc w:val="both"/>
      </w:pPr>
      <w:r w:rsidRPr="2E75C8BC">
        <w:t>Variabele factoren die een significante invloed hebben op het energieverbruik zijn:</w:t>
      </w:r>
    </w:p>
    <w:p w14:paraId="3CC5916A" w14:textId="7025774D" w:rsidR="2C6FE904" w:rsidRDefault="2C6FE904" w:rsidP="2E75C8BC">
      <w:pPr>
        <w:pStyle w:val="Lijstalinea"/>
        <w:numPr>
          <w:ilvl w:val="0"/>
          <w:numId w:val="8"/>
        </w:numPr>
        <w:spacing w:after="0" w:line="240" w:lineRule="auto"/>
        <w:ind w:left="426"/>
        <w:jc w:val="both"/>
      </w:pPr>
      <w:r w:rsidRPr="2E75C8BC">
        <w:t>Aard van de werkzaamheden</w:t>
      </w:r>
    </w:p>
    <w:p w14:paraId="15156138" w14:textId="66C33C2B" w:rsidR="2C6FE904" w:rsidRDefault="2C6FE904" w:rsidP="2E75C8BC">
      <w:pPr>
        <w:pStyle w:val="Lijstalinea"/>
        <w:numPr>
          <w:ilvl w:val="1"/>
          <w:numId w:val="8"/>
        </w:numPr>
        <w:spacing w:after="0" w:line="240" w:lineRule="auto"/>
        <w:jc w:val="both"/>
      </w:pPr>
      <w:r w:rsidRPr="2E75C8BC">
        <w:t>Indien het materieel ‘zware’ werkzaamheden moet verrichten waarbij het materieel hoge toeren en veel draaiuren maakt geeft dit een hoger brandstofverbruik</w:t>
      </w:r>
    </w:p>
    <w:p w14:paraId="0BDD7E4B" w14:textId="608BC03D" w:rsidR="2C6FE904" w:rsidRDefault="2C6FE904" w:rsidP="2E75C8BC">
      <w:pPr>
        <w:pStyle w:val="Lijstalinea"/>
        <w:numPr>
          <w:ilvl w:val="0"/>
          <w:numId w:val="8"/>
        </w:numPr>
        <w:spacing w:after="0" w:line="240" w:lineRule="auto"/>
        <w:ind w:left="426"/>
        <w:jc w:val="both"/>
      </w:pPr>
      <w:r w:rsidRPr="2E75C8BC">
        <w:t>Samenstelling van het materieel</w:t>
      </w:r>
    </w:p>
    <w:p w14:paraId="548B47B4" w14:textId="3CF023DE" w:rsidR="2C6FE904" w:rsidRDefault="2C6FE904" w:rsidP="2E75C8BC">
      <w:pPr>
        <w:pStyle w:val="Lijstalinea"/>
        <w:numPr>
          <w:ilvl w:val="1"/>
          <w:numId w:val="8"/>
        </w:numPr>
        <w:spacing w:after="0" w:line="240" w:lineRule="auto"/>
        <w:jc w:val="both"/>
      </w:pPr>
      <w:r w:rsidRPr="2E75C8BC">
        <w:t>De hoeveelheid materieel bepaalt het energieverbruik</w:t>
      </w:r>
    </w:p>
    <w:p w14:paraId="7F64CA46" w14:textId="40743B31" w:rsidR="2C6FE904" w:rsidRDefault="2C6FE904" w:rsidP="2E75C8BC">
      <w:pPr>
        <w:pStyle w:val="Lijstalinea"/>
        <w:numPr>
          <w:ilvl w:val="1"/>
          <w:numId w:val="8"/>
        </w:numPr>
        <w:spacing w:after="0" w:line="240" w:lineRule="auto"/>
        <w:jc w:val="both"/>
      </w:pPr>
      <w:r w:rsidRPr="2E75C8BC">
        <w:t>De stand der techniek van het materieel bepaalt het energieverbruik</w:t>
      </w:r>
    </w:p>
    <w:p w14:paraId="48E10C5F" w14:textId="1F5AAB2C" w:rsidR="2C6FE904" w:rsidRDefault="2C6FE904" w:rsidP="2E75C8BC">
      <w:pPr>
        <w:pStyle w:val="Lijstalinea"/>
        <w:numPr>
          <w:ilvl w:val="0"/>
          <w:numId w:val="8"/>
        </w:numPr>
        <w:spacing w:after="0" w:line="240" w:lineRule="auto"/>
        <w:ind w:left="426"/>
        <w:jc w:val="both"/>
      </w:pPr>
      <w:r w:rsidRPr="2E75C8BC">
        <w:t>Weersomstandigheden</w:t>
      </w:r>
    </w:p>
    <w:p w14:paraId="1E40FB69" w14:textId="1F66A7AE" w:rsidR="2C6FE904" w:rsidRDefault="2C6FE904" w:rsidP="2E75C8BC">
      <w:pPr>
        <w:pStyle w:val="Lijstalinea"/>
        <w:numPr>
          <w:ilvl w:val="1"/>
          <w:numId w:val="8"/>
        </w:numPr>
        <w:spacing w:after="0" w:line="240" w:lineRule="auto"/>
        <w:jc w:val="both"/>
      </w:pPr>
      <w:r w:rsidRPr="2E75C8BC">
        <w:t>Koud weer meer elektriciteitsverbruik voor verwarming</w:t>
      </w:r>
    </w:p>
    <w:p w14:paraId="25211807" w14:textId="2331011A" w:rsidR="2E75C8BC" w:rsidRDefault="2E75C8BC">
      <w:r>
        <w:br w:type="page"/>
      </w:r>
    </w:p>
    <w:p w14:paraId="440FDC41" w14:textId="067015C1" w:rsidR="50C602AB" w:rsidRDefault="50C602AB" w:rsidP="2E75C8BC">
      <w:pPr>
        <w:pStyle w:val="Kop1"/>
        <w:numPr>
          <w:ilvl w:val="0"/>
          <w:numId w:val="0"/>
        </w:numPr>
        <w:rPr>
          <w:rFonts w:ascii="Franklin Gothic Book" w:eastAsia="Franklin Gothic Book" w:hAnsi="Franklin Gothic Book" w:cs="Franklin Gothic Book"/>
        </w:rPr>
      </w:pPr>
      <w:bookmarkStart w:id="12" w:name="_Toc158422949"/>
      <w:r w:rsidRPr="4C0A4B3C">
        <w:rPr>
          <w:rFonts w:ascii="Franklin Gothic Book" w:eastAsia="Franklin Gothic Book" w:hAnsi="Franklin Gothic Book" w:cs="Franklin Gothic Book"/>
        </w:rPr>
        <w:lastRenderedPageBreak/>
        <w:t>3.0</w:t>
      </w:r>
      <w:r>
        <w:tab/>
      </w:r>
      <w:r w:rsidRPr="4C0A4B3C">
        <w:rPr>
          <w:rFonts w:ascii="Franklin Gothic Book" w:eastAsia="Franklin Gothic Book" w:hAnsi="Franklin Gothic Book" w:cs="Franklin Gothic Book"/>
        </w:rPr>
        <w:t>Footprint</w:t>
      </w:r>
      <w:bookmarkEnd w:id="12"/>
    </w:p>
    <w:p w14:paraId="11D3EEFA" w14:textId="0CD581B5" w:rsidR="50C602AB" w:rsidRPr="005F4573" w:rsidRDefault="50C602AB" w:rsidP="2E75C8BC">
      <w:pPr>
        <w:pStyle w:val="Kop2"/>
        <w:rPr>
          <w:rFonts w:ascii="Franklin Gothic Book" w:eastAsia="Franklin Gothic Medium" w:hAnsi="Franklin Gothic Book" w:cs="Franklin Gothic Medium"/>
        </w:rPr>
      </w:pPr>
      <w:bookmarkStart w:id="13" w:name="_Toc1106984311"/>
      <w:r w:rsidRPr="005F4573">
        <w:rPr>
          <w:rFonts w:ascii="Franklin Gothic Book" w:eastAsia="Franklin Gothic Medium" w:hAnsi="Franklin Gothic Book" w:cs="Franklin Gothic Medium"/>
        </w:rPr>
        <w:t>3.1</w:t>
      </w:r>
      <w:r w:rsidRPr="005F4573">
        <w:rPr>
          <w:rFonts w:ascii="Franklin Gothic Book" w:hAnsi="Franklin Gothic Book"/>
        </w:rPr>
        <w:tab/>
      </w:r>
      <w:r w:rsidRPr="005F4573">
        <w:rPr>
          <w:rFonts w:ascii="Franklin Gothic Book" w:eastAsia="Franklin Gothic Medium" w:hAnsi="Franklin Gothic Book" w:cs="Franklin Gothic Medium"/>
        </w:rPr>
        <w:t>Prognose CO2-uitstoot</w:t>
      </w:r>
      <w:bookmarkEnd w:id="13"/>
    </w:p>
    <w:p w14:paraId="4AB66BA6" w14:textId="7DA06B9C" w:rsidR="2E75C8BC" w:rsidRPr="005F4573" w:rsidRDefault="005F4573" w:rsidP="2E75C8BC">
      <w:pPr>
        <w:pStyle w:val="Kop2"/>
        <w:rPr>
          <w:rFonts w:ascii="Franklin Gothic Book" w:eastAsia="Franklin Gothic Medium" w:hAnsi="Franklin Gothic Book" w:cs="Franklin Gothic Medium"/>
        </w:rPr>
      </w:pPr>
      <w:r w:rsidRPr="005F4573">
        <w:rPr>
          <w:rFonts w:ascii="Franklin Gothic Book" w:eastAsia="Franklin Gothic Book" w:hAnsi="Franklin Gothic Book" w:cs="Franklin Gothic Book"/>
          <w:color w:val="auto"/>
        </w:rPr>
        <w:t>Al in de tenderfase hebben we het uitgesproken: een deel van het werk voeren we emissieloos uit. Die belofte hebben we vastgelegd in het Plan van Aanpak ‘CO</w:t>
      </w:r>
      <w:r w:rsidRPr="005F4573">
        <w:rPr>
          <w:rFonts w:ascii="Cambria Math" w:eastAsia="Franklin Gothic Book" w:hAnsi="Cambria Math" w:cs="Cambria Math"/>
          <w:color w:val="auto"/>
        </w:rPr>
        <w:t>₂</w:t>
      </w:r>
      <w:r w:rsidRPr="005F4573">
        <w:rPr>
          <w:rFonts w:ascii="Franklin Gothic Book" w:eastAsia="Franklin Gothic Book" w:hAnsi="Franklin Gothic Book" w:cs="Franklin Gothic Book"/>
          <w:color w:val="auto"/>
        </w:rPr>
        <w:t>- en stikstofreductie’, als onderdeel van gunningscriterium 2. Daarmee kozen we niet alleen voor een sterke inschrijving, maar vooral voor een duidelijke richting: vanaf dag één sturen we doelbewust op minder uitstoot. Die afspraak is ons anker—een belofte op papier die we in de uitvoering stap voor stap omzetten in zichtbare resultaten.</w:t>
      </w:r>
    </w:p>
    <w:p w14:paraId="70D3D866" w14:textId="25C8B35B" w:rsidR="5C908D05" w:rsidRPr="005F4573" w:rsidRDefault="5C908D05" w:rsidP="2E75C8BC">
      <w:pPr>
        <w:pStyle w:val="Kop2"/>
        <w:rPr>
          <w:rFonts w:ascii="Franklin Gothic Book" w:eastAsia="Franklin Gothic Medium" w:hAnsi="Franklin Gothic Book" w:cs="Franklin Gothic Medium"/>
        </w:rPr>
      </w:pPr>
      <w:bookmarkStart w:id="14" w:name="_Toc880092153"/>
      <w:r w:rsidRPr="005F4573">
        <w:rPr>
          <w:rFonts w:ascii="Franklin Gothic Book" w:eastAsia="Franklin Gothic Medium" w:hAnsi="Franklin Gothic Book" w:cs="Franklin Gothic Medium"/>
        </w:rPr>
        <w:t>3.</w:t>
      </w:r>
      <w:r w:rsidR="005F4573">
        <w:rPr>
          <w:rFonts w:ascii="Franklin Gothic Book" w:eastAsia="Franklin Gothic Medium" w:hAnsi="Franklin Gothic Book" w:cs="Franklin Gothic Medium"/>
        </w:rPr>
        <w:t>2</w:t>
      </w:r>
      <w:r w:rsidRPr="005F4573">
        <w:rPr>
          <w:rFonts w:ascii="Franklin Gothic Book" w:hAnsi="Franklin Gothic Book"/>
        </w:rPr>
        <w:tab/>
      </w:r>
      <w:r w:rsidR="7EF3A12C" w:rsidRPr="005F4573">
        <w:rPr>
          <w:rFonts w:ascii="Franklin Gothic Book" w:eastAsia="Franklin Gothic Medium" w:hAnsi="Franklin Gothic Book" w:cs="Franklin Gothic Medium"/>
        </w:rPr>
        <w:t>CO2-Reductie</w:t>
      </w:r>
      <w:bookmarkEnd w:id="14"/>
    </w:p>
    <w:p w14:paraId="2C6F8DCA" w14:textId="1470F6D5" w:rsidR="7EF3A12C" w:rsidRPr="005F4573" w:rsidRDefault="7EF3A12C" w:rsidP="2E75C8BC">
      <w:pPr>
        <w:spacing w:after="0"/>
        <w:jc w:val="both"/>
      </w:pPr>
      <w:r w:rsidRPr="005F4573">
        <w:t>Van der Ven heeft zich tot doel gesteld haar CO2 uitstoot te allen tijde te reduceren.</w:t>
      </w:r>
    </w:p>
    <w:p w14:paraId="25325E64" w14:textId="430F2177" w:rsidR="7EF3A12C" w:rsidRPr="005F4573" w:rsidRDefault="7EF3A12C" w:rsidP="2E75C8BC">
      <w:pPr>
        <w:pStyle w:val="Kop2"/>
        <w:rPr>
          <w:rFonts w:ascii="Franklin Gothic Book" w:eastAsia="Franklin Gothic Medium" w:hAnsi="Franklin Gothic Book" w:cs="Franklin Gothic Medium"/>
        </w:rPr>
      </w:pPr>
      <w:bookmarkStart w:id="15" w:name="_Toc840928689"/>
      <w:r w:rsidRPr="005F4573">
        <w:rPr>
          <w:rFonts w:ascii="Franklin Gothic Book" w:eastAsia="Franklin Gothic Medium" w:hAnsi="Franklin Gothic Book" w:cs="Franklin Gothic Medium"/>
        </w:rPr>
        <w:t>3.</w:t>
      </w:r>
      <w:r w:rsidR="005F4573">
        <w:rPr>
          <w:rFonts w:ascii="Franklin Gothic Book" w:eastAsia="Franklin Gothic Medium" w:hAnsi="Franklin Gothic Book" w:cs="Franklin Gothic Medium"/>
        </w:rPr>
        <w:t>3</w:t>
      </w:r>
      <w:r w:rsidRPr="005F4573">
        <w:rPr>
          <w:rFonts w:ascii="Franklin Gothic Book" w:hAnsi="Franklin Gothic Book"/>
        </w:rPr>
        <w:tab/>
      </w:r>
      <w:r w:rsidR="53AB1381" w:rsidRPr="005F4573">
        <w:rPr>
          <w:rFonts w:ascii="Franklin Gothic Book" w:eastAsia="Franklin Gothic Medium" w:hAnsi="Franklin Gothic Book" w:cs="Franklin Gothic Medium"/>
        </w:rPr>
        <w:t>Doelstelling</w:t>
      </w:r>
      <w:bookmarkEnd w:id="15"/>
    </w:p>
    <w:p w14:paraId="2713BFF8" w14:textId="1256A22F" w:rsidR="53AB1381" w:rsidRPr="005F4573" w:rsidRDefault="005F4573" w:rsidP="2E75C8BC">
      <w:pPr>
        <w:spacing w:after="0" w:line="240" w:lineRule="auto"/>
        <w:jc w:val="both"/>
      </w:pPr>
      <w:r>
        <w:t>De doelstelling is om dit hele project emissieloos te gaan uitvoeren. Hiervoor willen we machines en voertuigen inzetten die geen gebruik maken van fossiele brandstoffen.</w:t>
      </w:r>
    </w:p>
    <w:p w14:paraId="4C6AC041" w14:textId="7219FAFB" w:rsidR="7D850F6C" w:rsidRPr="005F4573" w:rsidRDefault="7D850F6C" w:rsidP="2E75C8BC">
      <w:pPr>
        <w:pStyle w:val="Kop2"/>
        <w:rPr>
          <w:rFonts w:ascii="Franklin Gothic Book" w:hAnsi="Franklin Gothic Book"/>
        </w:rPr>
      </w:pPr>
      <w:bookmarkStart w:id="16" w:name="_Toc549368242"/>
      <w:r w:rsidRPr="005F4573">
        <w:rPr>
          <w:rFonts w:ascii="Franklin Gothic Book" w:hAnsi="Franklin Gothic Book"/>
        </w:rPr>
        <w:t>3.</w:t>
      </w:r>
      <w:r w:rsidR="005F4573">
        <w:rPr>
          <w:rFonts w:ascii="Franklin Gothic Book" w:hAnsi="Franklin Gothic Book"/>
        </w:rPr>
        <w:t>4</w:t>
      </w:r>
      <w:r w:rsidRPr="005F4573">
        <w:rPr>
          <w:rFonts w:ascii="Franklin Gothic Book" w:hAnsi="Franklin Gothic Book"/>
        </w:rPr>
        <w:tab/>
        <w:t>Transparantie</w:t>
      </w:r>
      <w:bookmarkEnd w:id="16"/>
    </w:p>
    <w:p w14:paraId="64973BDD" w14:textId="4E6B9AD1" w:rsidR="38C5C9B2" w:rsidRPr="005F4573" w:rsidRDefault="38C5C9B2" w:rsidP="2E75C8BC">
      <w:pPr>
        <w:spacing w:after="0"/>
        <w:jc w:val="both"/>
      </w:pPr>
      <w:r w:rsidRPr="005F4573">
        <w:t xml:space="preserve">Voor het kunnen behalen van de doelstellingen is een goede interne communicatie van belang. Het is dan ook belangrijk alle medewerkers bewust te maken en te betrekken, hetgeen bijdraagt aan het realiseren van de gestelde doelstellingen. </w:t>
      </w:r>
    </w:p>
    <w:p w14:paraId="00E4DD1E" w14:textId="4BF04A64" w:rsidR="38C5C9B2" w:rsidRPr="005F4573" w:rsidRDefault="38C5C9B2">
      <w:r w:rsidRPr="005F4573">
        <w:t>Ook externe communicatie is zeer belangrijk. Door de doelstellingen te communiceren aan de externe belanghebbenden straalt men maatschappelijke betrokkenheid uit. Dit kan resulteren in een beter imago, maar kan andere partijen er ook toe doen besluiten ook CO2-bewust te gaan ondernemen.</w:t>
      </w:r>
    </w:p>
    <w:p w14:paraId="25234B0B" w14:textId="454ECE21" w:rsidR="7D850F6C" w:rsidRPr="005F4573" w:rsidRDefault="7D850F6C" w:rsidP="2E75C8BC">
      <w:pPr>
        <w:pStyle w:val="Kop2"/>
        <w:rPr>
          <w:rFonts w:ascii="Franklin Gothic Book" w:eastAsia="Franklin Gothic Book" w:hAnsi="Franklin Gothic Book" w:cs="Franklin Gothic Book"/>
        </w:rPr>
      </w:pPr>
      <w:bookmarkStart w:id="17" w:name="_Toc529176547"/>
      <w:r w:rsidRPr="005F4573">
        <w:rPr>
          <w:rFonts w:ascii="Franklin Gothic Book" w:hAnsi="Franklin Gothic Book"/>
        </w:rPr>
        <w:t>3.</w:t>
      </w:r>
      <w:r w:rsidR="005F4573">
        <w:rPr>
          <w:rFonts w:ascii="Franklin Gothic Book" w:hAnsi="Franklin Gothic Book"/>
        </w:rPr>
        <w:t>5</w:t>
      </w:r>
      <w:r w:rsidRPr="005F4573">
        <w:rPr>
          <w:rFonts w:ascii="Franklin Gothic Book" w:hAnsi="Franklin Gothic Book"/>
        </w:rPr>
        <w:tab/>
        <w:t>Documentatiepublicatie</w:t>
      </w:r>
      <w:bookmarkEnd w:id="17"/>
    </w:p>
    <w:p w14:paraId="101C33D2" w14:textId="6478183F" w:rsidR="01130048" w:rsidRPr="005F4573" w:rsidRDefault="01130048" w:rsidP="4C0A4B3C">
      <w:r w:rsidRPr="005F4573">
        <w:t>Op de website van Van der Ven (</w:t>
      </w:r>
      <w:hyperlink r:id="rId14">
        <w:r w:rsidRPr="005F4573">
          <w:rPr>
            <w:rStyle w:val="Hyperlink"/>
          </w:rPr>
          <w:t>www.vanderven.nl</w:t>
        </w:r>
      </w:hyperlink>
      <w:r w:rsidRPr="005F4573">
        <w:t>) bevindt zich de actuele en up-to-date informatie volgens de vereisten van de co2-prestatieladder</w:t>
      </w:r>
      <w:r w:rsidR="46A2C28C" w:rsidRPr="005F4573">
        <w:t>.</w:t>
      </w:r>
    </w:p>
    <w:p w14:paraId="1B955E10" w14:textId="77777777" w:rsidR="00587F05" w:rsidRDefault="00587F05">
      <w:pPr>
        <w:rPr>
          <w:b/>
          <w:bCs/>
          <w:color w:val="000000" w:themeColor="text1"/>
          <w:sz w:val="28"/>
          <w:szCs w:val="28"/>
        </w:rPr>
      </w:pPr>
      <w:bookmarkStart w:id="18" w:name="_Toc1270922786"/>
      <w:r>
        <w:br w:type="page"/>
      </w:r>
    </w:p>
    <w:p w14:paraId="3661CE3E" w14:textId="47BF93C9" w:rsidR="6FCCCF23" w:rsidRDefault="59E73620" w:rsidP="4C0A4B3C">
      <w:pPr>
        <w:pStyle w:val="Kop1"/>
        <w:numPr>
          <w:ilvl w:val="0"/>
          <w:numId w:val="0"/>
        </w:numPr>
        <w:rPr>
          <w:rFonts w:ascii="Franklin Gothic Book" w:eastAsia="Franklin Gothic Book" w:hAnsi="Franklin Gothic Book" w:cs="Franklin Gothic Book"/>
        </w:rPr>
      </w:pPr>
      <w:r w:rsidRPr="4C0A4B3C">
        <w:rPr>
          <w:rFonts w:ascii="Franklin Gothic Book" w:eastAsia="Franklin Gothic Book" w:hAnsi="Franklin Gothic Book" w:cs="Franklin Gothic Book"/>
        </w:rPr>
        <w:lastRenderedPageBreak/>
        <w:t>4.0</w:t>
      </w:r>
      <w:r w:rsidR="6FCCCF23">
        <w:tab/>
      </w:r>
      <w:r w:rsidR="6FCCCF23" w:rsidRPr="4C0A4B3C">
        <w:rPr>
          <w:rFonts w:ascii="Franklin Gothic Book" w:eastAsia="Franklin Gothic Book" w:hAnsi="Franklin Gothic Book" w:cs="Franklin Gothic Book"/>
        </w:rPr>
        <w:t>Monitoring en beoordeling</w:t>
      </w:r>
      <w:bookmarkEnd w:id="18"/>
    </w:p>
    <w:p w14:paraId="3005AA35" w14:textId="55FACB32" w:rsidR="08B5D90B" w:rsidRDefault="08B5D90B" w:rsidP="2E75C8BC">
      <w:pPr>
        <w:spacing w:after="0"/>
        <w:jc w:val="both"/>
      </w:pPr>
      <w:r w:rsidRPr="2E75C8BC">
        <w:t xml:space="preserve">Tijdens de uitvoering en na afloop van het project zal de werkelijke situatie worden geëvalueerd met de prognose. Dit wordt gerapporteerd aan het management en opdrachtgever. </w:t>
      </w:r>
    </w:p>
    <w:p w14:paraId="202CFC1D" w14:textId="1EF45363" w:rsidR="08B5D90B" w:rsidRDefault="08B5D90B" w:rsidP="2E75C8BC">
      <w:pPr>
        <w:spacing w:after="0"/>
        <w:jc w:val="both"/>
      </w:pPr>
      <w:r w:rsidRPr="2E75C8BC">
        <w:t xml:space="preserve">Bij geconstateerde afwijkingen geeft deze rapportage aan welke corrigerende maatregelen worden getroffen. Indien dit wijzigingen in doelstellingen tot gevolg heeft, dan zal het management te allen tijde op de hoogte gebracht worden. </w:t>
      </w:r>
    </w:p>
    <w:p w14:paraId="1B558AEC" w14:textId="27B1B943" w:rsidR="08B5D90B" w:rsidRDefault="08B5D90B" w:rsidP="2E75C8BC">
      <w:pPr>
        <w:spacing w:after="0"/>
        <w:jc w:val="both"/>
      </w:pPr>
      <w:r w:rsidRPr="2E75C8BC">
        <w:t>Naast het monitoren van de prestaties vindt er ook jaarlijks een interne beoordeling, zelfevaluatie plaats. Daarnaast vindt er halfjaarlijks een interne audit plaats waarbij gecontroleerd wordt of de organisatie voldoet aan de eisen die gesteld worden aan het niveau van de CO2 prestatieladder waarop de organisatie gecertificeerd is.</w:t>
      </w:r>
    </w:p>
    <w:p w14:paraId="6405261B" w14:textId="573B0FF7" w:rsidR="2E75C8BC" w:rsidRDefault="2E75C8BC" w:rsidP="4C0A4B3C">
      <w:pPr>
        <w:spacing w:after="0"/>
      </w:pPr>
    </w:p>
    <w:p w14:paraId="45B0362A" w14:textId="3349789F" w:rsidR="342DFEE2" w:rsidRDefault="460DC82A" w:rsidP="2E75C8BC">
      <w:pPr>
        <w:pStyle w:val="Kop2"/>
        <w:rPr>
          <w:rFonts w:ascii="Franklin Gothic Medium" w:eastAsia="Franklin Gothic Medium" w:hAnsi="Franklin Gothic Medium" w:cs="Franklin Gothic Medium"/>
        </w:rPr>
      </w:pPr>
      <w:bookmarkStart w:id="19" w:name="_Toc1337375202"/>
      <w:r w:rsidRPr="4C0A4B3C">
        <w:rPr>
          <w:rFonts w:ascii="Franklin Gothic Medium" w:eastAsia="Franklin Gothic Medium" w:hAnsi="Franklin Gothic Medium" w:cs="Franklin Gothic Medium"/>
        </w:rPr>
        <w:t>4</w:t>
      </w:r>
      <w:r w:rsidR="342DFEE2" w:rsidRPr="4C0A4B3C">
        <w:rPr>
          <w:rFonts w:ascii="Franklin Gothic Medium" w:eastAsia="Franklin Gothic Medium" w:hAnsi="Franklin Gothic Medium" w:cs="Franklin Gothic Medium"/>
        </w:rPr>
        <w:t>.1 Voortgangsrapportage &amp; huidige CO2-uitstoot</w:t>
      </w:r>
      <w:bookmarkEnd w:id="19"/>
    </w:p>
    <w:p w14:paraId="3798B1F3" w14:textId="11D73A26" w:rsidR="2E75C8BC" w:rsidRDefault="00587F05">
      <w:r>
        <w:br/>
        <w:t xml:space="preserve">Er is nog geen uitstoot, het project is aangenomen en </w:t>
      </w:r>
      <w:r w:rsidR="00944C24">
        <w:t>tijdens de 1</w:t>
      </w:r>
      <w:r w:rsidR="00944C24" w:rsidRPr="00944C24">
        <w:rPr>
          <w:vertAlign w:val="superscript"/>
        </w:rPr>
        <w:t>e</w:t>
      </w:r>
      <w:r w:rsidR="00944C24">
        <w:t xml:space="preserve"> helft van 2025 zijn er nog geen verdere activiteiten geweest.</w:t>
      </w:r>
      <w:r>
        <w:br/>
      </w:r>
      <w:r>
        <w:br/>
      </w:r>
      <w:r w:rsidR="2E75C8BC">
        <w:br w:type="page"/>
      </w:r>
    </w:p>
    <w:p w14:paraId="1D5C4796" w14:textId="7478EFBF" w:rsidR="4BE2DADD" w:rsidRDefault="217B93EB" w:rsidP="4C0A4B3C">
      <w:pPr>
        <w:pStyle w:val="Kop1"/>
        <w:numPr>
          <w:ilvl w:val="0"/>
          <w:numId w:val="0"/>
        </w:numPr>
        <w:rPr>
          <w:rFonts w:ascii="Franklin Gothic Book" w:eastAsia="Franklin Gothic Book" w:hAnsi="Franklin Gothic Book" w:cs="Franklin Gothic Book"/>
        </w:rPr>
      </w:pPr>
      <w:bookmarkStart w:id="20" w:name="_Toc1996095703"/>
      <w:r w:rsidRPr="4C0A4B3C">
        <w:rPr>
          <w:rFonts w:ascii="Franklin Gothic Book" w:eastAsia="Franklin Gothic Book" w:hAnsi="Franklin Gothic Book" w:cs="Franklin Gothic Book"/>
        </w:rPr>
        <w:lastRenderedPageBreak/>
        <w:t>5.0</w:t>
      </w:r>
      <w:r w:rsidR="4BE2DADD">
        <w:tab/>
      </w:r>
      <w:r w:rsidR="4BE2DADD" w:rsidRPr="4C0A4B3C">
        <w:rPr>
          <w:rFonts w:ascii="Franklin Gothic Book" w:eastAsia="Franklin Gothic Book" w:hAnsi="Franklin Gothic Book" w:cs="Franklin Gothic Book"/>
        </w:rPr>
        <w:t>Conclusie</w:t>
      </w:r>
      <w:bookmarkEnd w:id="20"/>
    </w:p>
    <w:p w14:paraId="61F49DB0" w14:textId="3AF97FDD" w:rsidR="4BE2DADD" w:rsidRDefault="00944C24" w:rsidP="2E75C8BC">
      <w:pPr>
        <w:spacing w:after="0"/>
        <w:jc w:val="both"/>
      </w:pPr>
      <w:r>
        <w:br/>
        <w:t>Er is nog geen conclusie, de werken dienen nog fysiek te beginnen.</w:t>
      </w:r>
    </w:p>
    <w:p w14:paraId="41B66C74" w14:textId="4777DEE1" w:rsidR="2E75C8BC" w:rsidRDefault="2E75C8BC" w:rsidP="2E75C8BC">
      <w:pPr>
        <w:spacing w:after="0"/>
        <w:jc w:val="both"/>
      </w:pPr>
    </w:p>
    <w:p w14:paraId="762D5DC9" w14:textId="34120ECF" w:rsidR="2E75C8BC" w:rsidRDefault="2E75C8BC" w:rsidP="2E75C8BC">
      <w:pPr>
        <w:rPr>
          <w:b/>
          <w:bCs/>
          <w:sz w:val="96"/>
          <w:szCs w:val="96"/>
        </w:rPr>
      </w:pPr>
    </w:p>
    <w:sectPr w:rsidR="2E75C8B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E26F7" w14:textId="77777777" w:rsidR="00A44B8D" w:rsidRDefault="00A44B8D">
      <w:pPr>
        <w:spacing w:after="0" w:line="240" w:lineRule="auto"/>
      </w:pPr>
      <w:r>
        <w:separator/>
      </w:r>
    </w:p>
  </w:endnote>
  <w:endnote w:type="continuationSeparator" w:id="0">
    <w:p w14:paraId="49C61304" w14:textId="77777777" w:rsidR="00A44B8D" w:rsidRDefault="00A4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B73A455" w14:paraId="542059CC" w14:textId="77777777" w:rsidTr="4B73A455">
      <w:trPr>
        <w:trHeight w:val="300"/>
      </w:trPr>
      <w:tc>
        <w:tcPr>
          <w:tcW w:w="3005" w:type="dxa"/>
        </w:tcPr>
        <w:p w14:paraId="3059C14F" w14:textId="0D5A9B2F" w:rsidR="4B73A455" w:rsidRDefault="4B73A455" w:rsidP="4B73A455">
          <w:pPr>
            <w:pStyle w:val="Koptekst"/>
            <w:ind w:left="-115"/>
          </w:pPr>
        </w:p>
      </w:tc>
      <w:tc>
        <w:tcPr>
          <w:tcW w:w="3005" w:type="dxa"/>
        </w:tcPr>
        <w:p w14:paraId="22BCD967" w14:textId="79C4579B" w:rsidR="4B73A455" w:rsidRDefault="4B73A455" w:rsidP="4B73A455">
          <w:pPr>
            <w:pStyle w:val="Koptekst"/>
            <w:jc w:val="center"/>
          </w:pPr>
        </w:p>
      </w:tc>
      <w:tc>
        <w:tcPr>
          <w:tcW w:w="3005" w:type="dxa"/>
        </w:tcPr>
        <w:p w14:paraId="58CB4F6C" w14:textId="25BDD6D9" w:rsidR="4B73A455" w:rsidRDefault="4B73A455" w:rsidP="4B73A455">
          <w:pPr>
            <w:pStyle w:val="Koptekst"/>
            <w:ind w:right="-115"/>
            <w:jc w:val="right"/>
          </w:pPr>
        </w:p>
      </w:tc>
    </w:tr>
  </w:tbl>
  <w:p w14:paraId="077702D4" w14:textId="6B6AA5DC" w:rsidR="4B73A455" w:rsidRDefault="4B73A455" w:rsidP="4B73A4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16584" w14:textId="77777777" w:rsidR="00A44B8D" w:rsidRDefault="00A44B8D">
      <w:pPr>
        <w:spacing w:after="0" w:line="240" w:lineRule="auto"/>
      </w:pPr>
      <w:r>
        <w:separator/>
      </w:r>
    </w:p>
  </w:footnote>
  <w:footnote w:type="continuationSeparator" w:id="0">
    <w:p w14:paraId="6E001BA1" w14:textId="77777777" w:rsidR="00A44B8D" w:rsidRDefault="00A44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B73A455" w14:paraId="074758C1" w14:textId="77777777" w:rsidTr="4B73A455">
      <w:trPr>
        <w:trHeight w:val="300"/>
      </w:trPr>
      <w:tc>
        <w:tcPr>
          <w:tcW w:w="3005" w:type="dxa"/>
        </w:tcPr>
        <w:p w14:paraId="7A6324ED" w14:textId="7E2AFCDB" w:rsidR="4B73A455" w:rsidRDefault="4B73A455" w:rsidP="4B73A455">
          <w:pPr>
            <w:ind w:left="-115"/>
          </w:pPr>
          <w:r>
            <w:rPr>
              <w:noProof/>
            </w:rPr>
            <w:drawing>
              <wp:inline distT="0" distB="0" distL="0" distR="0" wp14:anchorId="7364A11D" wp14:editId="378368BA">
                <wp:extent cx="1495425" cy="476250"/>
                <wp:effectExtent l="0" t="0" r="0" b="0"/>
                <wp:docPr id="130892382" name="drawing" descr="H:\10. Relatiebeheer &amp; PR\Logo\Van der Ven\van der v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92382" name=""/>
                        <pic:cNvPicPr/>
                      </pic:nvPicPr>
                      <pic:blipFill>
                        <a:blip r:embed="rId1">
                          <a:extLst>
                            <a:ext uri="{28A0092B-C50C-407E-A947-70E740481C1C}">
                              <a14:useLocalDpi xmlns:a14="http://schemas.microsoft.com/office/drawing/2010/main" val="0"/>
                            </a:ext>
                          </a:extLst>
                        </a:blip>
                        <a:stretch>
                          <a:fillRect/>
                        </a:stretch>
                      </pic:blipFill>
                      <pic:spPr>
                        <a:xfrm>
                          <a:off x="0" y="0"/>
                          <a:ext cx="1495425" cy="476250"/>
                        </a:xfrm>
                        <a:prstGeom prst="rect">
                          <a:avLst/>
                        </a:prstGeom>
                      </pic:spPr>
                    </pic:pic>
                  </a:graphicData>
                </a:graphic>
              </wp:inline>
            </w:drawing>
          </w:r>
        </w:p>
      </w:tc>
      <w:tc>
        <w:tcPr>
          <w:tcW w:w="3005" w:type="dxa"/>
        </w:tcPr>
        <w:p w14:paraId="6DEE2650" w14:textId="7E970459" w:rsidR="4B73A455" w:rsidRDefault="4B73A455" w:rsidP="4B73A455">
          <w:pPr>
            <w:pStyle w:val="Koptekst"/>
            <w:jc w:val="center"/>
          </w:pPr>
        </w:p>
      </w:tc>
      <w:tc>
        <w:tcPr>
          <w:tcW w:w="3005" w:type="dxa"/>
        </w:tcPr>
        <w:p w14:paraId="0F278852" w14:textId="19FCA16A" w:rsidR="4B73A455" w:rsidRDefault="4B73A455" w:rsidP="4B73A455">
          <w:pPr>
            <w:pStyle w:val="Koptekst"/>
            <w:ind w:right="-115"/>
            <w:jc w:val="right"/>
          </w:pPr>
        </w:p>
      </w:tc>
    </w:tr>
  </w:tbl>
  <w:p w14:paraId="72A4040A" w14:textId="1563D490" w:rsidR="4B73A455" w:rsidRDefault="4B73A455" w:rsidP="4B73A4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92009"/>
    <w:multiLevelType w:val="hybridMultilevel"/>
    <w:tmpl w:val="0EFC4A96"/>
    <w:lvl w:ilvl="0" w:tplc="E252FC84">
      <w:start w:val="1"/>
      <w:numFmt w:val="decimal"/>
      <w:lvlText w:val="%1."/>
      <w:lvlJc w:val="left"/>
      <w:pPr>
        <w:ind w:left="720" w:hanging="360"/>
      </w:pPr>
    </w:lvl>
    <w:lvl w:ilvl="1" w:tplc="DF5A4414">
      <w:start w:val="1"/>
      <w:numFmt w:val="lowerLetter"/>
      <w:lvlText w:val="%2."/>
      <w:lvlJc w:val="left"/>
      <w:pPr>
        <w:ind w:left="1440" w:hanging="360"/>
      </w:pPr>
    </w:lvl>
    <w:lvl w:ilvl="2" w:tplc="35BE1BBA">
      <w:start w:val="1"/>
      <w:numFmt w:val="lowerRoman"/>
      <w:lvlText w:val="%3."/>
      <w:lvlJc w:val="right"/>
      <w:pPr>
        <w:ind w:left="2160" w:hanging="180"/>
      </w:pPr>
    </w:lvl>
    <w:lvl w:ilvl="3" w:tplc="FBD0254A">
      <w:start w:val="1"/>
      <w:numFmt w:val="decimal"/>
      <w:lvlText w:val="%4."/>
      <w:lvlJc w:val="left"/>
      <w:pPr>
        <w:ind w:left="2880" w:hanging="360"/>
      </w:pPr>
    </w:lvl>
    <w:lvl w:ilvl="4" w:tplc="EDA45BF4">
      <w:start w:val="1"/>
      <w:numFmt w:val="lowerLetter"/>
      <w:lvlText w:val="%5."/>
      <w:lvlJc w:val="left"/>
      <w:pPr>
        <w:ind w:left="3600" w:hanging="360"/>
      </w:pPr>
    </w:lvl>
    <w:lvl w:ilvl="5" w:tplc="1422C8E2">
      <w:start w:val="1"/>
      <w:numFmt w:val="lowerRoman"/>
      <w:lvlText w:val="%6."/>
      <w:lvlJc w:val="right"/>
      <w:pPr>
        <w:ind w:left="4320" w:hanging="180"/>
      </w:pPr>
    </w:lvl>
    <w:lvl w:ilvl="6" w:tplc="362A448E">
      <w:start w:val="1"/>
      <w:numFmt w:val="decimal"/>
      <w:lvlText w:val="%7."/>
      <w:lvlJc w:val="left"/>
      <w:pPr>
        <w:ind w:left="5040" w:hanging="360"/>
      </w:pPr>
    </w:lvl>
    <w:lvl w:ilvl="7" w:tplc="7F6A771C">
      <w:start w:val="1"/>
      <w:numFmt w:val="lowerLetter"/>
      <w:lvlText w:val="%8."/>
      <w:lvlJc w:val="left"/>
      <w:pPr>
        <w:ind w:left="5760" w:hanging="360"/>
      </w:pPr>
    </w:lvl>
    <w:lvl w:ilvl="8" w:tplc="E43EA8B2">
      <w:start w:val="1"/>
      <w:numFmt w:val="lowerRoman"/>
      <w:lvlText w:val="%9."/>
      <w:lvlJc w:val="right"/>
      <w:pPr>
        <w:ind w:left="6480" w:hanging="180"/>
      </w:pPr>
    </w:lvl>
  </w:abstractNum>
  <w:abstractNum w:abstractNumId="1" w15:restartNumberingAfterBreak="0">
    <w:nsid w:val="26C9B6E8"/>
    <w:multiLevelType w:val="hybridMultilevel"/>
    <w:tmpl w:val="4BDED538"/>
    <w:lvl w:ilvl="0" w:tplc="4922348C">
      <w:start w:val="1"/>
      <w:numFmt w:val="bullet"/>
      <w:lvlText w:val=""/>
      <w:lvlJc w:val="left"/>
      <w:pPr>
        <w:ind w:left="720" w:hanging="360"/>
      </w:pPr>
      <w:rPr>
        <w:rFonts w:ascii="Symbol" w:hAnsi="Symbol" w:hint="default"/>
      </w:rPr>
    </w:lvl>
    <w:lvl w:ilvl="1" w:tplc="4EFA20AE">
      <w:start w:val="1"/>
      <w:numFmt w:val="bullet"/>
      <w:lvlText w:val="o"/>
      <w:lvlJc w:val="left"/>
      <w:pPr>
        <w:ind w:left="1440" w:hanging="360"/>
      </w:pPr>
      <w:rPr>
        <w:rFonts w:ascii="Courier New" w:hAnsi="Courier New" w:hint="default"/>
      </w:rPr>
    </w:lvl>
    <w:lvl w:ilvl="2" w:tplc="3BF230F6">
      <w:start w:val="1"/>
      <w:numFmt w:val="bullet"/>
      <w:lvlText w:val=""/>
      <w:lvlJc w:val="left"/>
      <w:pPr>
        <w:ind w:left="2160" w:hanging="360"/>
      </w:pPr>
      <w:rPr>
        <w:rFonts w:ascii="Wingdings" w:hAnsi="Wingdings" w:hint="default"/>
      </w:rPr>
    </w:lvl>
    <w:lvl w:ilvl="3" w:tplc="97F28B94">
      <w:start w:val="1"/>
      <w:numFmt w:val="bullet"/>
      <w:lvlText w:val=""/>
      <w:lvlJc w:val="left"/>
      <w:pPr>
        <w:ind w:left="2880" w:hanging="360"/>
      </w:pPr>
      <w:rPr>
        <w:rFonts w:ascii="Symbol" w:hAnsi="Symbol" w:hint="default"/>
      </w:rPr>
    </w:lvl>
    <w:lvl w:ilvl="4" w:tplc="5050807E">
      <w:start w:val="1"/>
      <w:numFmt w:val="bullet"/>
      <w:lvlText w:val="o"/>
      <w:lvlJc w:val="left"/>
      <w:pPr>
        <w:ind w:left="3600" w:hanging="360"/>
      </w:pPr>
      <w:rPr>
        <w:rFonts w:ascii="Courier New" w:hAnsi="Courier New" w:hint="default"/>
      </w:rPr>
    </w:lvl>
    <w:lvl w:ilvl="5" w:tplc="027E1702">
      <w:start w:val="1"/>
      <w:numFmt w:val="bullet"/>
      <w:lvlText w:val=""/>
      <w:lvlJc w:val="left"/>
      <w:pPr>
        <w:ind w:left="4320" w:hanging="360"/>
      </w:pPr>
      <w:rPr>
        <w:rFonts w:ascii="Wingdings" w:hAnsi="Wingdings" w:hint="default"/>
      </w:rPr>
    </w:lvl>
    <w:lvl w:ilvl="6" w:tplc="19400462">
      <w:start w:val="1"/>
      <w:numFmt w:val="bullet"/>
      <w:lvlText w:val=""/>
      <w:lvlJc w:val="left"/>
      <w:pPr>
        <w:ind w:left="5040" w:hanging="360"/>
      </w:pPr>
      <w:rPr>
        <w:rFonts w:ascii="Symbol" w:hAnsi="Symbol" w:hint="default"/>
      </w:rPr>
    </w:lvl>
    <w:lvl w:ilvl="7" w:tplc="6122B760">
      <w:start w:val="1"/>
      <w:numFmt w:val="bullet"/>
      <w:lvlText w:val="o"/>
      <w:lvlJc w:val="left"/>
      <w:pPr>
        <w:ind w:left="5760" w:hanging="360"/>
      </w:pPr>
      <w:rPr>
        <w:rFonts w:ascii="Courier New" w:hAnsi="Courier New" w:hint="default"/>
      </w:rPr>
    </w:lvl>
    <w:lvl w:ilvl="8" w:tplc="6B7CF6EE">
      <w:start w:val="1"/>
      <w:numFmt w:val="bullet"/>
      <w:lvlText w:val=""/>
      <w:lvlJc w:val="left"/>
      <w:pPr>
        <w:ind w:left="6480" w:hanging="360"/>
      </w:pPr>
      <w:rPr>
        <w:rFonts w:ascii="Wingdings" w:hAnsi="Wingdings" w:hint="default"/>
      </w:rPr>
    </w:lvl>
  </w:abstractNum>
  <w:abstractNum w:abstractNumId="2" w15:restartNumberingAfterBreak="0">
    <w:nsid w:val="2897225B"/>
    <w:multiLevelType w:val="multilevel"/>
    <w:tmpl w:val="1C0435BA"/>
    <w:lvl w:ilvl="0">
      <w:start w:val="1"/>
      <w:numFmt w:val="decimal"/>
      <w:lvlText w:val="%1."/>
      <w:lvlJc w:val="left"/>
      <w:pPr>
        <w:ind w:left="720" w:hanging="360"/>
      </w:pPr>
    </w:lvl>
    <w:lvl w:ilvl="1">
      <w:start w:val="2"/>
      <w:numFmt w:val="decimal"/>
      <w:lvlText w:val="%1.%2"/>
      <w:lvlJc w:val="left"/>
      <w:pPr>
        <w:ind w:left="700" w:hanging="70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B26E1F"/>
    <w:multiLevelType w:val="hybridMultilevel"/>
    <w:tmpl w:val="2F28924A"/>
    <w:lvl w:ilvl="0" w:tplc="8F62241A">
      <w:start w:val="1"/>
      <w:numFmt w:val="decimal"/>
      <w:lvlText w:val="%1."/>
      <w:lvlJc w:val="left"/>
      <w:pPr>
        <w:ind w:left="720" w:hanging="360"/>
      </w:pPr>
    </w:lvl>
    <w:lvl w:ilvl="1" w:tplc="6F569A24">
      <w:start w:val="1"/>
      <w:numFmt w:val="lowerLetter"/>
      <w:lvlText w:val="%2."/>
      <w:lvlJc w:val="left"/>
      <w:pPr>
        <w:ind w:left="1440" w:hanging="360"/>
      </w:pPr>
    </w:lvl>
    <w:lvl w:ilvl="2" w:tplc="FCDC0BCC">
      <w:start w:val="1"/>
      <w:numFmt w:val="lowerRoman"/>
      <w:lvlText w:val="%3."/>
      <w:lvlJc w:val="right"/>
      <w:pPr>
        <w:ind w:left="2160" w:hanging="180"/>
      </w:pPr>
    </w:lvl>
    <w:lvl w:ilvl="3" w:tplc="1766F26A">
      <w:start w:val="1"/>
      <w:numFmt w:val="decimal"/>
      <w:lvlText w:val="%4."/>
      <w:lvlJc w:val="left"/>
      <w:pPr>
        <w:ind w:left="2880" w:hanging="360"/>
      </w:pPr>
    </w:lvl>
    <w:lvl w:ilvl="4" w:tplc="71F06206">
      <w:start w:val="1"/>
      <w:numFmt w:val="lowerLetter"/>
      <w:lvlText w:val="%5."/>
      <w:lvlJc w:val="left"/>
      <w:pPr>
        <w:ind w:left="3600" w:hanging="360"/>
      </w:pPr>
    </w:lvl>
    <w:lvl w:ilvl="5" w:tplc="05C24C6C">
      <w:start w:val="1"/>
      <w:numFmt w:val="lowerRoman"/>
      <w:lvlText w:val="%6."/>
      <w:lvlJc w:val="right"/>
      <w:pPr>
        <w:ind w:left="4320" w:hanging="180"/>
      </w:pPr>
    </w:lvl>
    <w:lvl w:ilvl="6" w:tplc="3E3A90E2">
      <w:start w:val="1"/>
      <w:numFmt w:val="decimal"/>
      <w:lvlText w:val="%7."/>
      <w:lvlJc w:val="left"/>
      <w:pPr>
        <w:ind w:left="5040" w:hanging="360"/>
      </w:pPr>
    </w:lvl>
    <w:lvl w:ilvl="7" w:tplc="B9E0724E">
      <w:start w:val="1"/>
      <w:numFmt w:val="lowerLetter"/>
      <w:lvlText w:val="%8."/>
      <w:lvlJc w:val="left"/>
      <w:pPr>
        <w:ind w:left="5760" w:hanging="360"/>
      </w:pPr>
    </w:lvl>
    <w:lvl w:ilvl="8" w:tplc="AC4EBF40">
      <w:start w:val="1"/>
      <w:numFmt w:val="lowerRoman"/>
      <w:lvlText w:val="%9."/>
      <w:lvlJc w:val="right"/>
      <w:pPr>
        <w:ind w:left="6480" w:hanging="180"/>
      </w:pPr>
    </w:lvl>
  </w:abstractNum>
  <w:abstractNum w:abstractNumId="4" w15:restartNumberingAfterBreak="0">
    <w:nsid w:val="3FA393E9"/>
    <w:multiLevelType w:val="hybridMultilevel"/>
    <w:tmpl w:val="F10284B0"/>
    <w:lvl w:ilvl="0" w:tplc="D18C82F6">
      <w:start w:val="1"/>
      <w:numFmt w:val="bullet"/>
      <w:lvlText w:val=""/>
      <w:lvlJc w:val="left"/>
      <w:pPr>
        <w:ind w:left="720" w:hanging="360"/>
      </w:pPr>
      <w:rPr>
        <w:rFonts w:ascii="Symbol" w:hAnsi="Symbol" w:hint="default"/>
      </w:rPr>
    </w:lvl>
    <w:lvl w:ilvl="1" w:tplc="7818A8E8">
      <w:start w:val="1"/>
      <w:numFmt w:val="bullet"/>
      <w:lvlText w:val="o"/>
      <w:lvlJc w:val="left"/>
      <w:pPr>
        <w:ind w:left="1440" w:hanging="360"/>
      </w:pPr>
      <w:rPr>
        <w:rFonts w:ascii="Courier New" w:hAnsi="Courier New" w:hint="default"/>
      </w:rPr>
    </w:lvl>
    <w:lvl w:ilvl="2" w:tplc="56709534">
      <w:start w:val="1"/>
      <w:numFmt w:val="bullet"/>
      <w:lvlText w:val=""/>
      <w:lvlJc w:val="left"/>
      <w:pPr>
        <w:ind w:left="2160" w:hanging="360"/>
      </w:pPr>
      <w:rPr>
        <w:rFonts w:ascii="Wingdings" w:hAnsi="Wingdings" w:hint="default"/>
      </w:rPr>
    </w:lvl>
    <w:lvl w:ilvl="3" w:tplc="8CA418BA">
      <w:start w:val="1"/>
      <w:numFmt w:val="bullet"/>
      <w:lvlText w:val=""/>
      <w:lvlJc w:val="left"/>
      <w:pPr>
        <w:ind w:left="2880" w:hanging="360"/>
      </w:pPr>
      <w:rPr>
        <w:rFonts w:ascii="Symbol" w:hAnsi="Symbol" w:hint="default"/>
      </w:rPr>
    </w:lvl>
    <w:lvl w:ilvl="4" w:tplc="1786F7D2">
      <w:start w:val="1"/>
      <w:numFmt w:val="bullet"/>
      <w:lvlText w:val="o"/>
      <w:lvlJc w:val="left"/>
      <w:pPr>
        <w:ind w:left="3600" w:hanging="360"/>
      </w:pPr>
      <w:rPr>
        <w:rFonts w:ascii="Courier New" w:hAnsi="Courier New" w:hint="default"/>
      </w:rPr>
    </w:lvl>
    <w:lvl w:ilvl="5" w:tplc="C430D67C">
      <w:start w:val="1"/>
      <w:numFmt w:val="bullet"/>
      <w:lvlText w:val=""/>
      <w:lvlJc w:val="left"/>
      <w:pPr>
        <w:ind w:left="4320" w:hanging="360"/>
      </w:pPr>
      <w:rPr>
        <w:rFonts w:ascii="Wingdings" w:hAnsi="Wingdings" w:hint="default"/>
      </w:rPr>
    </w:lvl>
    <w:lvl w:ilvl="6" w:tplc="10E69E36">
      <w:start w:val="1"/>
      <w:numFmt w:val="bullet"/>
      <w:lvlText w:val=""/>
      <w:lvlJc w:val="left"/>
      <w:pPr>
        <w:ind w:left="5040" w:hanging="360"/>
      </w:pPr>
      <w:rPr>
        <w:rFonts w:ascii="Symbol" w:hAnsi="Symbol" w:hint="default"/>
      </w:rPr>
    </w:lvl>
    <w:lvl w:ilvl="7" w:tplc="08FC05E0">
      <w:start w:val="1"/>
      <w:numFmt w:val="bullet"/>
      <w:lvlText w:val="o"/>
      <w:lvlJc w:val="left"/>
      <w:pPr>
        <w:ind w:left="5760" w:hanging="360"/>
      </w:pPr>
      <w:rPr>
        <w:rFonts w:ascii="Courier New" w:hAnsi="Courier New" w:hint="default"/>
      </w:rPr>
    </w:lvl>
    <w:lvl w:ilvl="8" w:tplc="DE480DFE">
      <w:start w:val="1"/>
      <w:numFmt w:val="bullet"/>
      <w:lvlText w:val=""/>
      <w:lvlJc w:val="left"/>
      <w:pPr>
        <w:ind w:left="6480" w:hanging="360"/>
      </w:pPr>
      <w:rPr>
        <w:rFonts w:ascii="Wingdings" w:hAnsi="Wingdings" w:hint="default"/>
      </w:rPr>
    </w:lvl>
  </w:abstractNum>
  <w:abstractNum w:abstractNumId="5" w15:restartNumberingAfterBreak="0">
    <w:nsid w:val="43FB9A8D"/>
    <w:multiLevelType w:val="multilevel"/>
    <w:tmpl w:val="7C5AE922"/>
    <w:lvl w:ilvl="0">
      <w:start w:val="2"/>
      <w:numFmt w:val="decimal"/>
      <w:lvlText w:val="%1.0"/>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6D999F"/>
    <w:multiLevelType w:val="multilevel"/>
    <w:tmpl w:val="E18C698E"/>
    <w:lvl w:ilvl="0">
      <w:start w:val="1"/>
      <w:numFmt w:val="decimal"/>
      <w:lvlText w:val="%1."/>
      <w:lvlJc w:val="left"/>
      <w:pPr>
        <w:ind w:left="720" w:hanging="360"/>
      </w:pPr>
    </w:lvl>
    <w:lvl w:ilvl="1">
      <w:start w:val="2"/>
      <w:numFmt w:val="decimal"/>
      <w:lvlText w:val="%1.%2"/>
      <w:lvlJc w:val="left"/>
      <w:pPr>
        <w:ind w:left="700" w:hanging="70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DFDE94"/>
    <w:multiLevelType w:val="multilevel"/>
    <w:tmpl w:val="879ABF00"/>
    <w:lvl w:ilvl="0">
      <w:start w:val="5"/>
      <w:numFmt w:val="decimal"/>
      <w:lvlText w:val="%1.0"/>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994785"/>
    <w:multiLevelType w:val="hybridMultilevel"/>
    <w:tmpl w:val="AAF404F8"/>
    <w:lvl w:ilvl="0" w:tplc="FF785818">
      <w:start w:val="1"/>
      <w:numFmt w:val="bullet"/>
      <w:lvlText w:val="o"/>
      <w:lvlJc w:val="left"/>
      <w:pPr>
        <w:ind w:left="720" w:hanging="360"/>
      </w:pPr>
      <w:rPr>
        <w:rFonts w:ascii="Courier New" w:hAnsi="Courier New" w:hint="default"/>
      </w:rPr>
    </w:lvl>
    <w:lvl w:ilvl="1" w:tplc="F64C4406">
      <w:start w:val="1"/>
      <w:numFmt w:val="bullet"/>
      <w:lvlText w:val="o"/>
      <w:lvlJc w:val="left"/>
      <w:pPr>
        <w:ind w:left="1440" w:hanging="360"/>
      </w:pPr>
      <w:rPr>
        <w:rFonts w:ascii="Courier New" w:hAnsi="Courier New" w:hint="default"/>
      </w:rPr>
    </w:lvl>
    <w:lvl w:ilvl="2" w:tplc="F85EC914">
      <w:start w:val="1"/>
      <w:numFmt w:val="bullet"/>
      <w:lvlText w:val=""/>
      <w:lvlJc w:val="left"/>
      <w:pPr>
        <w:ind w:left="2160" w:hanging="360"/>
      </w:pPr>
      <w:rPr>
        <w:rFonts w:ascii="Wingdings" w:hAnsi="Wingdings" w:hint="default"/>
      </w:rPr>
    </w:lvl>
    <w:lvl w:ilvl="3" w:tplc="9B3A9ECE">
      <w:start w:val="1"/>
      <w:numFmt w:val="bullet"/>
      <w:lvlText w:val=""/>
      <w:lvlJc w:val="left"/>
      <w:pPr>
        <w:ind w:left="2880" w:hanging="360"/>
      </w:pPr>
      <w:rPr>
        <w:rFonts w:ascii="Symbol" w:hAnsi="Symbol" w:hint="default"/>
      </w:rPr>
    </w:lvl>
    <w:lvl w:ilvl="4" w:tplc="BD9C8B28">
      <w:start w:val="1"/>
      <w:numFmt w:val="bullet"/>
      <w:lvlText w:val="o"/>
      <w:lvlJc w:val="left"/>
      <w:pPr>
        <w:ind w:left="3600" w:hanging="360"/>
      </w:pPr>
      <w:rPr>
        <w:rFonts w:ascii="Courier New" w:hAnsi="Courier New" w:hint="default"/>
      </w:rPr>
    </w:lvl>
    <w:lvl w:ilvl="5" w:tplc="2878F1C0">
      <w:start w:val="1"/>
      <w:numFmt w:val="bullet"/>
      <w:lvlText w:val=""/>
      <w:lvlJc w:val="left"/>
      <w:pPr>
        <w:ind w:left="4320" w:hanging="360"/>
      </w:pPr>
      <w:rPr>
        <w:rFonts w:ascii="Wingdings" w:hAnsi="Wingdings" w:hint="default"/>
      </w:rPr>
    </w:lvl>
    <w:lvl w:ilvl="6" w:tplc="DC9CE95A">
      <w:start w:val="1"/>
      <w:numFmt w:val="bullet"/>
      <w:lvlText w:val=""/>
      <w:lvlJc w:val="left"/>
      <w:pPr>
        <w:ind w:left="5040" w:hanging="360"/>
      </w:pPr>
      <w:rPr>
        <w:rFonts w:ascii="Symbol" w:hAnsi="Symbol" w:hint="default"/>
      </w:rPr>
    </w:lvl>
    <w:lvl w:ilvl="7" w:tplc="D71E50EA">
      <w:start w:val="1"/>
      <w:numFmt w:val="bullet"/>
      <w:lvlText w:val="o"/>
      <w:lvlJc w:val="left"/>
      <w:pPr>
        <w:ind w:left="5760" w:hanging="360"/>
      </w:pPr>
      <w:rPr>
        <w:rFonts w:ascii="Courier New" w:hAnsi="Courier New" w:hint="default"/>
      </w:rPr>
    </w:lvl>
    <w:lvl w:ilvl="8" w:tplc="9D7E514A">
      <w:start w:val="1"/>
      <w:numFmt w:val="bullet"/>
      <w:lvlText w:val=""/>
      <w:lvlJc w:val="left"/>
      <w:pPr>
        <w:ind w:left="6480" w:hanging="360"/>
      </w:pPr>
      <w:rPr>
        <w:rFonts w:ascii="Wingdings" w:hAnsi="Wingdings" w:hint="default"/>
      </w:rPr>
    </w:lvl>
  </w:abstractNum>
  <w:abstractNum w:abstractNumId="9" w15:restartNumberingAfterBreak="0">
    <w:nsid w:val="58F9DFD2"/>
    <w:multiLevelType w:val="hybridMultilevel"/>
    <w:tmpl w:val="C41E34C4"/>
    <w:lvl w:ilvl="0" w:tplc="BA52642E">
      <w:start w:val="1"/>
      <w:numFmt w:val="bullet"/>
      <w:lvlText w:val=""/>
      <w:lvlJc w:val="left"/>
      <w:pPr>
        <w:ind w:left="720" w:hanging="360"/>
      </w:pPr>
      <w:rPr>
        <w:rFonts w:ascii="Symbol" w:hAnsi="Symbol" w:hint="default"/>
      </w:rPr>
    </w:lvl>
    <w:lvl w:ilvl="1" w:tplc="AA8C2B60">
      <w:start w:val="1"/>
      <w:numFmt w:val="bullet"/>
      <w:lvlText w:val="o"/>
      <w:lvlJc w:val="left"/>
      <w:pPr>
        <w:ind w:left="1440" w:hanging="360"/>
      </w:pPr>
      <w:rPr>
        <w:rFonts w:ascii="Courier New" w:hAnsi="Courier New" w:hint="default"/>
      </w:rPr>
    </w:lvl>
    <w:lvl w:ilvl="2" w:tplc="7BC23504">
      <w:start w:val="1"/>
      <w:numFmt w:val="bullet"/>
      <w:lvlText w:val=""/>
      <w:lvlJc w:val="left"/>
      <w:pPr>
        <w:ind w:left="2160" w:hanging="360"/>
      </w:pPr>
      <w:rPr>
        <w:rFonts w:ascii="Wingdings" w:hAnsi="Wingdings" w:hint="default"/>
      </w:rPr>
    </w:lvl>
    <w:lvl w:ilvl="3" w:tplc="49BC3226">
      <w:start w:val="1"/>
      <w:numFmt w:val="bullet"/>
      <w:lvlText w:val=""/>
      <w:lvlJc w:val="left"/>
      <w:pPr>
        <w:ind w:left="2880" w:hanging="360"/>
      </w:pPr>
      <w:rPr>
        <w:rFonts w:ascii="Symbol" w:hAnsi="Symbol" w:hint="default"/>
      </w:rPr>
    </w:lvl>
    <w:lvl w:ilvl="4" w:tplc="2E6AE392">
      <w:start w:val="1"/>
      <w:numFmt w:val="bullet"/>
      <w:lvlText w:val="o"/>
      <w:lvlJc w:val="left"/>
      <w:pPr>
        <w:ind w:left="3600" w:hanging="360"/>
      </w:pPr>
      <w:rPr>
        <w:rFonts w:ascii="Courier New" w:hAnsi="Courier New" w:hint="default"/>
      </w:rPr>
    </w:lvl>
    <w:lvl w:ilvl="5" w:tplc="1332A6B6">
      <w:start w:val="1"/>
      <w:numFmt w:val="bullet"/>
      <w:lvlText w:val=""/>
      <w:lvlJc w:val="left"/>
      <w:pPr>
        <w:ind w:left="4320" w:hanging="360"/>
      </w:pPr>
      <w:rPr>
        <w:rFonts w:ascii="Wingdings" w:hAnsi="Wingdings" w:hint="default"/>
      </w:rPr>
    </w:lvl>
    <w:lvl w:ilvl="6" w:tplc="37E0EDA8">
      <w:start w:val="1"/>
      <w:numFmt w:val="bullet"/>
      <w:lvlText w:val=""/>
      <w:lvlJc w:val="left"/>
      <w:pPr>
        <w:ind w:left="5040" w:hanging="360"/>
      </w:pPr>
      <w:rPr>
        <w:rFonts w:ascii="Symbol" w:hAnsi="Symbol" w:hint="default"/>
      </w:rPr>
    </w:lvl>
    <w:lvl w:ilvl="7" w:tplc="D7E40014">
      <w:start w:val="1"/>
      <w:numFmt w:val="bullet"/>
      <w:lvlText w:val="o"/>
      <w:lvlJc w:val="left"/>
      <w:pPr>
        <w:ind w:left="5760" w:hanging="360"/>
      </w:pPr>
      <w:rPr>
        <w:rFonts w:ascii="Courier New" w:hAnsi="Courier New" w:hint="default"/>
      </w:rPr>
    </w:lvl>
    <w:lvl w:ilvl="8" w:tplc="44B8A7AC">
      <w:start w:val="1"/>
      <w:numFmt w:val="bullet"/>
      <w:lvlText w:val=""/>
      <w:lvlJc w:val="left"/>
      <w:pPr>
        <w:ind w:left="6480" w:hanging="360"/>
      </w:pPr>
      <w:rPr>
        <w:rFonts w:ascii="Wingdings" w:hAnsi="Wingdings" w:hint="default"/>
      </w:rPr>
    </w:lvl>
  </w:abstractNum>
  <w:abstractNum w:abstractNumId="10" w15:restartNumberingAfterBreak="0">
    <w:nsid w:val="5EDD3AF2"/>
    <w:multiLevelType w:val="hybridMultilevel"/>
    <w:tmpl w:val="C3FAFCE0"/>
    <w:lvl w:ilvl="0" w:tplc="E4288530">
      <w:start w:val="1"/>
      <w:numFmt w:val="bullet"/>
      <w:lvlText w:val="o"/>
      <w:lvlJc w:val="left"/>
      <w:pPr>
        <w:ind w:left="720" w:hanging="360"/>
      </w:pPr>
      <w:rPr>
        <w:rFonts w:ascii="Courier New" w:hAnsi="Courier New" w:hint="default"/>
      </w:rPr>
    </w:lvl>
    <w:lvl w:ilvl="1" w:tplc="206890F4">
      <w:start w:val="1"/>
      <w:numFmt w:val="bullet"/>
      <w:lvlText w:val="o"/>
      <w:lvlJc w:val="left"/>
      <w:pPr>
        <w:ind w:left="1440" w:hanging="360"/>
      </w:pPr>
      <w:rPr>
        <w:rFonts w:ascii="Courier New" w:hAnsi="Courier New" w:hint="default"/>
      </w:rPr>
    </w:lvl>
    <w:lvl w:ilvl="2" w:tplc="5D68E576">
      <w:start w:val="1"/>
      <w:numFmt w:val="bullet"/>
      <w:lvlText w:val=""/>
      <w:lvlJc w:val="left"/>
      <w:pPr>
        <w:ind w:left="2160" w:hanging="360"/>
      </w:pPr>
      <w:rPr>
        <w:rFonts w:ascii="Wingdings" w:hAnsi="Wingdings" w:hint="default"/>
      </w:rPr>
    </w:lvl>
    <w:lvl w:ilvl="3" w:tplc="6FEAFDBC">
      <w:start w:val="1"/>
      <w:numFmt w:val="bullet"/>
      <w:lvlText w:val=""/>
      <w:lvlJc w:val="left"/>
      <w:pPr>
        <w:ind w:left="2880" w:hanging="360"/>
      </w:pPr>
      <w:rPr>
        <w:rFonts w:ascii="Symbol" w:hAnsi="Symbol" w:hint="default"/>
      </w:rPr>
    </w:lvl>
    <w:lvl w:ilvl="4" w:tplc="D0B8A378">
      <w:start w:val="1"/>
      <w:numFmt w:val="bullet"/>
      <w:lvlText w:val="o"/>
      <w:lvlJc w:val="left"/>
      <w:pPr>
        <w:ind w:left="3600" w:hanging="360"/>
      </w:pPr>
      <w:rPr>
        <w:rFonts w:ascii="Courier New" w:hAnsi="Courier New" w:hint="default"/>
      </w:rPr>
    </w:lvl>
    <w:lvl w:ilvl="5" w:tplc="9E7ED4D0">
      <w:start w:val="1"/>
      <w:numFmt w:val="bullet"/>
      <w:lvlText w:val=""/>
      <w:lvlJc w:val="left"/>
      <w:pPr>
        <w:ind w:left="4320" w:hanging="360"/>
      </w:pPr>
      <w:rPr>
        <w:rFonts w:ascii="Wingdings" w:hAnsi="Wingdings" w:hint="default"/>
      </w:rPr>
    </w:lvl>
    <w:lvl w:ilvl="6" w:tplc="B8623A74">
      <w:start w:val="1"/>
      <w:numFmt w:val="bullet"/>
      <w:lvlText w:val=""/>
      <w:lvlJc w:val="left"/>
      <w:pPr>
        <w:ind w:left="5040" w:hanging="360"/>
      </w:pPr>
      <w:rPr>
        <w:rFonts w:ascii="Symbol" w:hAnsi="Symbol" w:hint="default"/>
      </w:rPr>
    </w:lvl>
    <w:lvl w:ilvl="7" w:tplc="C4903DE6">
      <w:start w:val="1"/>
      <w:numFmt w:val="bullet"/>
      <w:lvlText w:val="o"/>
      <w:lvlJc w:val="left"/>
      <w:pPr>
        <w:ind w:left="5760" w:hanging="360"/>
      </w:pPr>
      <w:rPr>
        <w:rFonts w:ascii="Courier New" w:hAnsi="Courier New" w:hint="default"/>
      </w:rPr>
    </w:lvl>
    <w:lvl w:ilvl="8" w:tplc="F7C037C4">
      <w:start w:val="1"/>
      <w:numFmt w:val="bullet"/>
      <w:lvlText w:val=""/>
      <w:lvlJc w:val="left"/>
      <w:pPr>
        <w:ind w:left="6480" w:hanging="360"/>
      </w:pPr>
      <w:rPr>
        <w:rFonts w:ascii="Wingdings" w:hAnsi="Wingdings" w:hint="default"/>
      </w:rPr>
    </w:lvl>
  </w:abstractNum>
  <w:abstractNum w:abstractNumId="11" w15:restartNumberingAfterBreak="0">
    <w:nsid w:val="5FB11F38"/>
    <w:multiLevelType w:val="multilevel"/>
    <w:tmpl w:val="F00C883C"/>
    <w:lvl w:ilvl="0">
      <w:start w:val="1"/>
      <w:numFmt w:val="decimal"/>
      <w:pStyle w:val="Kop1"/>
      <w:lvlText w:val="%1.0"/>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99D2BA"/>
    <w:multiLevelType w:val="hybridMultilevel"/>
    <w:tmpl w:val="7BB4202E"/>
    <w:lvl w:ilvl="0" w:tplc="D2627F68">
      <w:start w:val="1"/>
      <w:numFmt w:val="decimal"/>
      <w:lvlText w:val="%1.0"/>
      <w:lvlJc w:val="left"/>
      <w:pPr>
        <w:ind w:left="360" w:hanging="360"/>
      </w:pPr>
    </w:lvl>
    <w:lvl w:ilvl="1" w:tplc="27CE6E34">
      <w:start w:val="1"/>
      <w:numFmt w:val="bullet"/>
      <w:lvlText w:val="o"/>
      <w:lvlJc w:val="left"/>
      <w:pPr>
        <w:ind w:left="1440" w:hanging="360"/>
      </w:pPr>
      <w:rPr>
        <w:rFonts w:ascii="Courier New" w:hAnsi="Courier New" w:hint="default"/>
      </w:rPr>
    </w:lvl>
    <w:lvl w:ilvl="2" w:tplc="416A1328">
      <w:start w:val="1"/>
      <w:numFmt w:val="bullet"/>
      <w:lvlText w:val=""/>
      <w:lvlJc w:val="left"/>
      <w:pPr>
        <w:ind w:left="2160" w:hanging="360"/>
      </w:pPr>
      <w:rPr>
        <w:rFonts w:ascii="Wingdings" w:hAnsi="Wingdings" w:hint="default"/>
      </w:rPr>
    </w:lvl>
    <w:lvl w:ilvl="3" w:tplc="3C64592E">
      <w:start w:val="1"/>
      <w:numFmt w:val="bullet"/>
      <w:lvlText w:val=""/>
      <w:lvlJc w:val="left"/>
      <w:pPr>
        <w:ind w:left="2880" w:hanging="360"/>
      </w:pPr>
      <w:rPr>
        <w:rFonts w:ascii="Symbol" w:hAnsi="Symbol" w:hint="default"/>
      </w:rPr>
    </w:lvl>
    <w:lvl w:ilvl="4" w:tplc="BA746F10">
      <w:start w:val="1"/>
      <w:numFmt w:val="bullet"/>
      <w:lvlText w:val="o"/>
      <w:lvlJc w:val="left"/>
      <w:pPr>
        <w:ind w:left="3600" w:hanging="360"/>
      </w:pPr>
      <w:rPr>
        <w:rFonts w:ascii="Courier New" w:hAnsi="Courier New" w:hint="default"/>
      </w:rPr>
    </w:lvl>
    <w:lvl w:ilvl="5" w:tplc="478C581C">
      <w:start w:val="1"/>
      <w:numFmt w:val="bullet"/>
      <w:lvlText w:val=""/>
      <w:lvlJc w:val="left"/>
      <w:pPr>
        <w:ind w:left="4320" w:hanging="360"/>
      </w:pPr>
      <w:rPr>
        <w:rFonts w:ascii="Wingdings" w:hAnsi="Wingdings" w:hint="default"/>
      </w:rPr>
    </w:lvl>
    <w:lvl w:ilvl="6" w:tplc="B66CDE3E">
      <w:start w:val="1"/>
      <w:numFmt w:val="bullet"/>
      <w:lvlText w:val=""/>
      <w:lvlJc w:val="left"/>
      <w:pPr>
        <w:ind w:left="5040" w:hanging="360"/>
      </w:pPr>
      <w:rPr>
        <w:rFonts w:ascii="Symbol" w:hAnsi="Symbol" w:hint="default"/>
      </w:rPr>
    </w:lvl>
    <w:lvl w:ilvl="7" w:tplc="AE36E416">
      <w:start w:val="1"/>
      <w:numFmt w:val="bullet"/>
      <w:lvlText w:val="o"/>
      <w:lvlJc w:val="left"/>
      <w:pPr>
        <w:ind w:left="5760" w:hanging="360"/>
      </w:pPr>
      <w:rPr>
        <w:rFonts w:ascii="Courier New" w:hAnsi="Courier New" w:hint="default"/>
      </w:rPr>
    </w:lvl>
    <w:lvl w:ilvl="8" w:tplc="B98E1086">
      <w:start w:val="1"/>
      <w:numFmt w:val="bullet"/>
      <w:lvlText w:val=""/>
      <w:lvlJc w:val="left"/>
      <w:pPr>
        <w:ind w:left="6480" w:hanging="360"/>
      </w:pPr>
      <w:rPr>
        <w:rFonts w:ascii="Wingdings" w:hAnsi="Wingdings" w:hint="default"/>
      </w:rPr>
    </w:lvl>
  </w:abstractNum>
  <w:abstractNum w:abstractNumId="13" w15:restartNumberingAfterBreak="0">
    <w:nsid w:val="7D667B86"/>
    <w:multiLevelType w:val="multilevel"/>
    <w:tmpl w:val="766C7D30"/>
    <w:lvl w:ilvl="0">
      <w:start w:val="4"/>
      <w:numFmt w:val="decimal"/>
      <w:lvlText w:val="%1.0"/>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7375489">
    <w:abstractNumId w:val="7"/>
  </w:num>
  <w:num w:numId="2" w16cid:durableId="941303861">
    <w:abstractNumId w:val="13"/>
  </w:num>
  <w:num w:numId="3" w16cid:durableId="90009600">
    <w:abstractNumId w:val="10"/>
  </w:num>
  <w:num w:numId="4" w16cid:durableId="1604075031">
    <w:abstractNumId w:val="4"/>
  </w:num>
  <w:num w:numId="5" w16cid:durableId="1810320070">
    <w:abstractNumId w:val="8"/>
  </w:num>
  <w:num w:numId="6" w16cid:durableId="1807580800">
    <w:abstractNumId w:val="9"/>
  </w:num>
  <w:num w:numId="7" w16cid:durableId="989333523">
    <w:abstractNumId w:val="12"/>
  </w:num>
  <w:num w:numId="8" w16cid:durableId="1739547502">
    <w:abstractNumId w:val="1"/>
  </w:num>
  <w:num w:numId="9" w16cid:durableId="1536694198">
    <w:abstractNumId w:val="5"/>
  </w:num>
  <w:num w:numId="10" w16cid:durableId="1761371854">
    <w:abstractNumId w:val="3"/>
  </w:num>
  <w:num w:numId="11" w16cid:durableId="531194007">
    <w:abstractNumId w:val="0"/>
  </w:num>
  <w:num w:numId="12" w16cid:durableId="696929448">
    <w:abstractNumId w:val="2"/>
  </w:num>
  <w:num w:numId="13" w16cid:durableId="951280107">
    <w:abstractNumId w:val="6"/>
  </w:num>
  <w:num w:numId="14" w16cid:durableId="2074503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014D96"/>
    <w:rsid w:val="00133EB0"/>
    <w:rsid w:val="0021074E"/>
    <w:rsid w:val="00306E5C"/>
    <w:rsid w:val="003A7769"/>
    <w:rsid w:val="003E71EC"/>
    <w:rsid w:val="00587F05"/>
    <w:rsid w:val="005F4573"/>
    <w:rsid w:val="0060664B"/>
    <w:rsid w:val="00703254"/>
    <w:rsid w:val="00927AF7"/>
    <w:rsid w:val="00936781"/>
    <w:rsid w:val="00944C24"/>
    <w:rsid w:val="00A44B8D"/>
    <w:rsid w:val="00BC14D9"/>
    <w:rsid w:val="00C51879"/>
    <w:rsid w:val="00D76C11"/>
    <w:rsid w:val="00FD06DB"/>
    <w:rsid w:val="01130048"/>
    <w:rsid w:val="02F9590D"/>
    <w:rsid w:val="04AA6081"/>
    <w:rsid w:val="0671C4ED"/>
    <w:rsid w:val="08B5D90B"/>
    <w:rsid w:val="0904B056"/>
    <w:rsid w:val="0A20012A"/>
    <w:rsid w:val="0ABE0B20"/>
    <w:rsid w:val="127F9AB7"/>
    <w:rsid w:val="16C14EA6"/>
    <w:rsid w:val="19DA676C"/>
    <w:rsid w:val="1ACAB62A"/>
    <w:rsid w:val="1B014D96"/>
    <w:rsid w:val="1C0072FF"/>
    <w:rsid w:val="1DC809A4"/>
    <w:rsid w:val="1E4DE401"/>
    <w:rsid w:val="1E9420EE"/>
    <w:rsid w:val="1EF3804B"/>
    <w:rsid w:val="2100D915"/>
    <w:rsid w:val="21638C47"/>
    <w:rsid w:val="217B93EB"/>
    <w:rsid w:val="24E4330A"/>
    <w:rsid w:val="2A216A8A"/>
    <w:rsid w:val="2C6FE904"/>
    <w:rsid w:val="2E223572"/>
    <w:rsid w:val="2E75C8BC"/>
    <w:rsid w:val="3277D097"/>
    <w:rsid w:val="342DFEE2"/>
    <w:rsid w:val="35135720"/>
    <w:rsid w:val="356E6E73"/>
    <w:rsid w:val="38C5C9B2"/>
    <w:rsid w:val="3B359F93"/>
    <w:rsid w:val="41B169D5"/>
    <w:rsid w:val="41C3AC20"/>
    <w:rsid w:val="426DE6D4"/>
    <w:rsid w:val="42AAB6EE"/>
    <w:rsid w:val="43FF4B66"/>
    <w:rsid w:val="443A575A"/>
    <w:rsid w:val="460DC82A"/>
    <w:rsid w:val="467A56F8"/>
    <w:rsid w:val="46A2C28C"/>
    <w:rsid w:val="47A3D255"/>
    <w:rsid w:val="49785129"/>
    <w:rsid w:val="49D38137"/>
    <w:rsid w:val="4B73A455"/>
    <w:rsid w:val="4BE2DADD"/>
    <w:rsid w:val="4C0A4B3C"/>
    <w:rsid w:val="4C8F8723"/>
    <w:rsid w:val="4D74B8D4"/>
    <w:rsid w:val="50C602AB"/>
    <w:rsid w:val="51D3904B"/>
    <w:rsid w:val="520B6804"/>
    <w:rsid w:val="53AB1381"/>
    <w:rsid w:val="546EA677"/>
    <w:rsid w:val="5606175F"/>
    <w:rsid w:val="58CE3B51"/>
    <w:rsid w:val="591C041C"/>
    <w:rsid w:val="59E73620"/>
    <w:rsid w:val="59F53AF9"/>
    <w:rsid w:val="5C908D05"/>
    <w:rsid w:val="5CD6BBCB"/>
    <w:rsid w:val="5F68BF5A"/>
    <w:rsid w:val="5FCED1CE"/>
    <w:rsid w:val="63D68AEF"/>
    <w:rsid w:val="667A40DE"/>
    <w:rsid w:val="6689B042"/>
    <w:rsid w:val="69421759"/>
    <w:rsid w:val="6C1B6551"/>
    <w:rsid w:val="6CFC282D"/>
    <w:rsid w:val="6E818981"/>
    <w:rsid w:val="6FCCCF23"/>
    <w:rsid w:val="70B4932C"/>
    <w:rsid w:val="70FE0002"/>
    <w:rsid w:val="71D9B7F0"/>
    <w:rsid w:val="7574AA3B"/>
    <w:rsid w:val="75F7A0A5"/>
    <w:rsid w:val="7802A44A"/>
    <w:rsid w:val="799F648F"/>
    <w:rsid w:val="7CB13437"/>
    <w:rsid w:val="7D58E315"/>
    <w:rsid w:val="7D850F6C"/>
    <w:rsid w:val="7EF3A12C"/>
    <w:rsid w:val="7FBA2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4D96"/>
  <w15:chartTrackingRefBased/>
  <w15:docId w15:val="{02BEA3C5-AE3A-4F6D-B640-0773DFF7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4C0A4B3C"/>
    <w:rPr>
      <w:rFonts w:ascii="Franklin Gothic Book" w:eastAsia="Franklin Gothic Book" w:hAnsi="Franklin Gothic Book" w:cs="Franklin Gothic Book"/>
      <w:sz w:val="22"/>
      <w:szCs w:val="22"/>
    </w:rPr>
  </w:style>
  <w:style w:type="paragraph" w:styleId="Kop1">
    <w:name w:val="heading 1"/>
    <w:basedOn w:val="Standaard"/>
    <w:next w:val="Standaard"/>
    <w:uiPriority w:val="9"/>
    <w:qFormat/>
    <w:rsid w:val="4C0A4B3C"/>
    <w:pPr>
      <w:keepNext/>
      <w:keepLines/>
      <w:numPr>
        <w:numId w:val="14"/>
      </w:numPr>
      <w:spacing w:before="360" w:after="0"/>
      <w:jc w:val="both"/>
      <w:outlineLvl w:val="0"/>
    </w:pPr>
    <w:rPr>
      <w:rFonts w:asciiTheme="majorHAnsi" w:eastAsiaTheme="majorEastAsia" w:hAnsiTheme="majorHAnsi" w:cstheme="majorBidi"/>
      <w:b/>
      <w:bCs/>
      <w:color w:val="000000" w:themeColor="text1"/>
      <w:sz w:val="28"/>
      <w:szCs w:val="28"/>
    </w:rPr>
  </w:style>
  <w:style w:type="paragraph" w:styleId="Kop2">
    <w:name w:val="heading 2"/>
    <w:basedOn w:val="Standaard"/>
    <w:next w:val="Standaard"/>
    <w:link w:val="Kop2Char"/>
    <w:uiPriority w:val="9"/>
    <w:unhideWhenUsed/>
    <w:qFormat/>
    <w:rsid w:val="4C0A4B3C"/>
    <w:pPr>
      <w:keepNext/>
      <w:keepLines/>
      <w:spacing w:before="160" w:after="0"/>
      <w:jc w:val="both"/>
      <w:outlineLvl w:val="1"/>
    </w:pPr>
    <w:rPr>
      <w:rFonts w:asciiTheme="majorHAnsi" w:eastAsiaTheme="majorEastAsia" w:hAnsiTheme="majorHAnsi" w:cstheme="majorBidi"/>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uiPriority w:val="99"/>
    <w:unhideWhenUsed/>
    <w:rsid w:val="4C0A4B3C"/>
    <w:pPr>
      <w:tabs>
        <w:tab w:val="center" w:pos="4680"/>
        <w:tab w:val="right" w:pos="9360"/>
      </w:tabs>
      <w:spacing w:after="0" w:line="240" w:lineRule="auto"/>
    </w:pPr>
  </w:style>
  <w:style w:type="paragraph" w:styleId="Voettekst">
    <w:name w:val="footer"/>
    <w:basedOn w:val="Standaard"/>
    <w:uiPriority w:val="99"/>
    <w:unhideWhenUsed/>
    <w:rsid w:val="4C0A4B3C"/>
    <w:pPr>
      <w:tabs>
        <w:tab w:val="center" w:pos="4680"/>
        <w:tab w:val="right" w:pos="9360"/>
      </w:tabs>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2E75C8BC"/>
    <w:rPr>
      <w:color w:val="467886"/>
      <w:u w:val="single"/>
    </w:rPr>
  </w:style>
  <w:style w:type="character" w:customStyle="1" w:styleId="Kop2Char">
    <w:name w:val="Kop 2 Char"/>
    <w:basedOn w:val="Standaardalinea-lettertype"/>
    <w:link w:val="Kop2"/>
    <w:uiPriority w:val="9"/>
    <w:rsid w:val="4C0A4B3C"/>
    <w:rPr>
      <w:rFonts w:asciiTheme="majorHAnsi" w:eastAsiaTheme="majorEastAsia" w:hAnsiTheme="majorHAnsi" w:cstheme="majorBidi"/>
      <w:b w:val="0"/>
      <w:bCs w:val="0"/>
      <w:noProof w:val="0"/>
      <w:color w:val="000000" w:themeColor="text1"/>
      <w:sz w:val="22"/>
      <w:szCs w:val="22"/>
      <w:lang w:val="nl-NL"/>
    </w:rPr>
  </w:style>
  <w:style w:type="paragraph" w:styleId="Lijstalinea">
    <w:name w:val="List Paragraph"/>
    <w:basedOn w:val="Standaard"/>
    <w:uiPriority w:val="34"/>
    <w:qFormat/>
    <w:rsid w:val="4C0A4B3C"/>
    <w:pPr>
      <w:ind w:left="720"/>
      <w:contextualSpacing/>
    </w:pPr>
  </w:style>
  <w:style w:type="paragraph" w:styleId="Inhopg1">
    <w:name w:val="toc 1"/>
    <w:basedOn w:val="Standaard"/>
    <w:next w:val="Standaard"/>
    <w:uiPriority w:val="39"/>
    <w:unhideWhenUsed/>
    <w:rsid w:val="4C0A4B3C"/>
    <w:pPr>
      <w:spacing w:after="100"/>
    </w:pPr>
  </w:style>
  <w:style w:type="paragraph" w:styleId="Inhopg2">
    <w:name w:val="toc 2"/>
    <w:basedOn w:val="Standaard"/>
    <w:next w:val="Standaard"/>
    <w:uiPriority w:val="39"/>
    <w:unhideWhenUsed/>
    <w:rsid w:val="4C0A4B3C"/>
    <w:pPr>
      <w:spacing w:after="100"/>
      <w:ind w:left="220"/>
    </w:pPr>
  </w:style>
  <w:style w:type="paragraph" w:styleId="Normaalweb">
    <w:name w:val="Normal (Web)"/>
    <w:basedOn w:val="Standaard"/>
    <w:uiPriority w:val="99"/>
    <w:semiHidden/>
    <w:unhideWhenUsed/>
    <w:rsid w:val="00D76C1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76C11"/>
    <w:rPr>
      <w:b/>
      <w:bCs/>
    </w:rPr>
  </w:style>
  <w:style w:type="character" w:customStyle="1" w:styleId="ms-1">
    <w:name w:val="ms-1"/>
    <w:basedOn w:val="Standaardalinea-lettertype"/>
    <w:rsid w:val="00D76C11"/>
  </w:style>
  <w:style w:type="character" w:customStyle="1" w:styleId="max-w-full">
    <w:name w:val="max-w-full"/>
    <w:basedOn w:val="Standaardalinea-lettertype"/>
    <w:rsid w:val="00D76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anderven.n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anderv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fa59f7-705c-424e-961b-baf247d9ffd0" xsi:nil="true"/>
    <lcf76f155ced4ddcb4097134ff3c332f xmlns="e5372b73-bbec-4ed9-8cb4-dace99a5fc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04E73911337845A4ECDDB6154E2629" ma:contentTypeVersion="13" ma:contentTypeDescription="Een nieuw document maken." ma:contentTypeScope="" ma:versionID="3f9858bcb4b423f0cd918243b9b51b21">
  <xsd:schema xmlns:xsd="http://www.w3.org/2001/XMLSchema" xmlns:xs="http://www.w3.org/2001/XMLSchema" xmlns:p="http://schemas.microsoft.com/office/2006/metadata/properties" xmlns:ns2="e5372b73-bbec-4ed9-8cb4-dace99a5fc9e" xmlns:ns3="2efa59f7-705c-424e-961b-baf247d9ffd0" targetNamespace="http://schemas.microsoft.com/office/2006/metadata/properties" ma:root="true" ma:fieldsID="aef755c1bdd343bd4cfbb5cecdc8f21c" ns2:_="" ns3:_="">
    <xsd:import namespace="e5372b73-bbec-4ed9-8cb4-dace99a5fc9e"/>
    <xsd:import namespace="2efa59f7-705c-424e-961b-baf247d9ff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72b73-bbec-4ed9-8cb4-dace99a5f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4d61ca8-6e5b-44c4-881a-1d1a607f52e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a59f7-705c-424e-961b-baf247d9ffd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fc07c1a-dd54-4ae8-ac24-0ff019d862ff}" ma:internalName="TaxCatchAll" ma:showField="CatchAllData" ma:web="2efa59f7-705c-424e-961b-baf247d9f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321F3-138C-4942-B8A5-A23ADF04E7D3}">
  <ds:schemaRefs>
    <ds:schemaRef ds:uri="http://schemas.microsoft.com/sharepoint/v3/contenttype/forms"/>
  </ds:schemaRefs>
</ds:datastoreItem>
</file>

<file path=customXml/itemProps2.xml><?xml version="1.0" encoding="utf-8"?>
<ds:datastoreItem xmlns:ds="http://schemas.openxmlformats.org/officeDocument/2006/customXml" ds:itemID="{86229377-8107-49C3-B0B8-AF11F1660E3A}">
  <ds:schemaRefs>
    <ds:schemaRef ds:uri="http://schemas.microsoft.com/office/2006/metadata/properties"/>
    <ds:schemaRef ds:uri="http://schemas.microsoft.com/office/infopath/2007/PartnerControls"/>
    <ds:schemaRef ds:uri="bec3b4f1-b206-4089-bfa8-950618a3b0cd"/>
    <ds:schemaRef ds:uri="a86af03f-014d-4bd8-84e2-bf1842da1edf"/>
    <ds:schemaRef ds:uri="2efa59f7-705c-424e-961b-baf247d9ffd0"/>
    <ds:schemaRef ds:uri="e5372b73-bbec-4ed9-8cb4-dace99a5fc9e"/>
  </ds:schemaRefs>
</ds:datastoreItem>
</file>

<file path=customXml/itemProps3.xml><?xml version="1.0" encoding="utf-8"?>
<ds:datastoreItem xmlns:ds="http://schemas.openxmlformats.org/officeDocument/2006/customXml" ds:itemID="{E67B9AC9-D54B-44DB-B5D5-C3478409E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72b73-bbec-4ed9-8cb4-dace99a5fc9e"/>
    <ds:schemaRef ds:uri="2efa59f7-705c-424e-961b-baf247d9f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1536</Words>
  <Characters>8452</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Anne-Fleur Vos | HerZon Services BV</dc:creator>
  <cp:keywords/>
  <dc:description/>
  <cp:lastModifiedBy>Jolanda van Drunen</cp:lastModifiedBy>
  <cp:revision>2</cp:revision>
  <dcterms:created xsi:type="dcterms:W3CDTF">2025-09-15T06:18:00Z</dcterms:created>
  <dcterms:modified xsi:type="dcterms:W3CDTF">2025-09-15T06:18:00Z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0x010100A304E73911337845A4ECDDB6154E2629</vt:lpwstr>
  </property>
  <property fmtid="{D5CDD505-2E9C-101B-9397-08002B2CF9AE}" pid="3" name="MediaServiceImageTags">
    <vt:lpwstr/>
  </property>
</Properties>
</file>